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4.jpg" ContentType="image/unknown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477F" w14:textId="53A4ECB0" w:rsidR="00560130" w:rsidRPr="00F538E3" w:rsidRDefault="00680F73" w:rsidP="006C6CE7">
      <w:pPr>
        <w:shd w:val="clear" w:color="auto" w:fill="B4C6E7" w:themeFill="accent1" w:themeFillTint="66"/>
        <w:rPr>
          <w:rFonts w:asciiTheme="majorHAnsi" w:hAnsiTheme="majorHAnsi"/>
          <w:b/>
          <w:bCs/>
          <w:sz w:val="28"/>
          <w:szCs w:val="28"/>
        </w:rPr>
      </w:pPr>
      <w:r w:rsidRPr="00F538E3">
        <w:rPr>
          <w:rFonts w:asciiTheme="majorHAnsi" w:hAnsiTheme="majorHAnsi"/>
          <w:b/>
          <w:bCs/>
          <w:sz w:val="28"/>
          <w:szCs w:val="28"/>
        </w:rPr>
        <w:t>Gra</w:t>
      </w:r>
      <w:r w:rsidR="007F55C3" w:rsidRPr="00F538E3">
        <w:rPr>
          <w:rFonts w:asciiTheme="majorHAnsi" w:hAnsiTheme="majorHAnsi"/>
          <w:b/>
          <w:bCs/>
          <w:sz w:val="28"/>
          <w:szCs w:val="28"/>
        </w:rPr>
        <w:t xml:space="preserve">j NA ZDROWIE! – </w:t>
      </w:r>
      <w:r w:rsidR="00322377">
        <w:rPr>
          <w:rFonts w:asciiTheme="majorHAnsi" w:hAnsiTheme="majorHAnsi"/>
          <w:b/>
          <w:bCs/>
          <w:sz w:val="28"/>
          <w:szCs w:val="28"/>
        </w:rPr>
        <w:t>obozowa</w:t>
      </w:r>
      <w:r w:rsidR="007F55C3" w:rsidRPr="00F538E3">
        <w:rPr>
          <w:rFonts w:asciiTheme="majorHAnsi" w:hAnsiTheme="majorHAnsi"/>
          <w:b/>
          <w:bCs/>
          <w:sz w:val="28"/>
          <w:szCs w:val="28"/>
        </w:rPr>
        <w:t xml:space="preserve"> gra</w:t>
      </w:r>
      <w:r w:rsidRPr="00F538E3">
        <w:rPr>
          <w:rFonts w:asciiTheme="majorHAnsi" w:hAnsiTheme="majorHAnsi"/>
          <w:b/>
          <w:bCs/>
          <w:sz w:val="28"/>
          <w:szCs w:val="28"/>
        </w:rPr>
        <w:t xml:space="preserve"> profilaktyczna </w:t>
      </w:r>
    </w:p>
    <w:p w14:paraId="5C1973B3" w14:textId="77777777" w:rsidR="00680F73" w:rsidRPr="00F538E3" w:rsidRDefault="00680F73">
      <w:pPr>
        <w:rPr>
          <w:rFonts w:asciiTheme="majorHAnsi" w:hAnsiTheme="majorHAnsi"/>
          <w:szCs w:val="24"/>
        </w:rPr>
      </w:pPr>
    </w:p>
    <w:p w14:paraId="24F65C22" w14:textId="70B9B367" w:rsidR="00680F73" w:rsidRPr="00F538E3" w:rsidRDefault="00680F73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t>Wstęp</w:t>
      </w:r>
    </w:p>
    <w:p w14:paraId="5C6B4102" w14:textId="08C80924" w:rsidR="006C6CE7" w:rsidRPr="00F538E3" w:rsidRDefault="006C6CE7" w:rsidP="00A2035E">
      <w:pPr>
        <w:jc w:val="both"/>
        <w:rPr>
          <w:rFonts w:asciiTheme="majorHAnsi" w:hAnsiTheme="majorHAnsi" w:cstheme="minorHAnsi"/>
          <w:szCs w:val="24"/>
        </w:rPr>
      </w:pPr>
      <w:r w:rsidRPr="00F538E3">
        <w:rPr>
          <w:rFonts w:asciiTheme="majorHAnsi" w:hAnsiTheme="majorHAnsi"/>
          <w:szCs w:val="24"/>
        </w:rPr>
        <w:t>Głównym celem gry jest realizacja działań profilaktycznych, które doprowadzą do </w:t>
      </w:r>
      <w:r w:rsidRPr="00F538E3">
        <w:rPr>
          <w:rFonts w:asciiTheme="majorHAnsi" w:hAnsiTheme="majorHAnsi" w:cstheme="minorHAnsi"/>
          <w:szCs w:val="24"/>
        </w:rPr>
        <w:t>popularyzacji szczepień przeciw COVID-19 wśród dzieci od 12 roku życia.</w:t>
      </w:r>
      <w:r w:rsidRPr="00F538E3">
        <w:rPr>
          <w:rFonts w:asciiTheme="majorHAnsi" w:hAnsiTheme="majorHAnsi"/>
          <w:szCs w:val="24"/>
        </w:rPr>
        <w:t xml:space="preserve"> Gra polega na </w:t>
      </w:r>
      <w:r w:rsidR="00A2035E" w:rsidRPr="00F538E3">
        <w:rPr>
          <w:rStyle w:val="hgkelc"/>
          <w:rFonts w:asciiTheme="majorHAnsi" w:hAnsiTheme="majorHAnsi"/>
          <w:szCs w:val="24"/>
        </w:rPr>
        <w:t xml:space="preserve">angażowaniu </w:t>
      </w:r>
      <w:r w:rsidR="00A2035E" w:rsidRPr="00F538E3">
        <w:rPr>
          <w:rFonts w:asciiTheme="majorHAnsi" w:hAnsiTheme="majorHAnsi"/>
          <w:szCs w:val="24"/>
        </w:rPr>
        <w:t>dzieci i </w:t>
      </w:r>
      <w:r w:rsidR="00A2035E" w:rsidRPr="00F538E3">
        <w:rPr>
          <w:rStyle w:val="hgkelc"/>
          <w:rFonts w:asciiTheme="majorHAnsi" w:hAnsiTheme="majorHAnsi"/>
          <w:szCs w:val="24"/>
        </w:rPr>
        <w:t xml:space="preserve">młodzież w dyskusję na temat szczepień, </w:t>
      </w:r>
      <w:r w:rsidRPr="00F538E3">
        <w:rPr>
          <w:rFonts w:asciiTheme="majorHAnsi" w:hAnsiTheme="majorHAnsi" w:cstheme="minorHAnsi"/>
          <w:szCs w:val="24"/>
        </w:rPr>
        <w:t>oswojeni</w:t>
      </w:r>
      <w:r w:rsidR="00A2035E" w:rsidRPr="00F538E3">
        <w:rPr>
          <w:rFonts w:asciiTheme="majorHAnsi" w:hAnsiTheme="majorHAnsi" w:cstheme="minorHAnsi"/>
          <w:szCs w:val="24"/>
        </w:rPr>
        <w:t>u</w:t>
      </w:r>
      <w:r w:rsidRPr="00F538E3">
        <w:rPr>
          <w:rFonts w:asciiTheme="majorHAnsi" w:hAnsiTheme="majorHAnsi" w:cstheme="minorHAnsi"/>
          <w:szCs w:val="24"/>
        </w:rPr>
        <w:t xml:space="preserve"> ze szczepieniami, </w:t>
      </w:r>
      <w:r w:rsidRPr="00F538E3">
        <w:rPr>
          <w:rFonts w:asciiTheme="majorHAnsi" w:hAnsiTheme="majorHAnsi"/>
          <w:szCs w:val="24"/>
        </w:rPr>
        <w:t xml:space="preserve">wyposaża </w:t>
      </w:r>
      <w:r w:rsidR="00A2035E" w:rsidRPr="00F538E3">
        <w:rPr>
          <w:rFonts w:asciiTheme="majorHAnsi" w:hAnsiTheme="majorHAnsi"/>
          <w:szCs w:val="24"/>
        </w:rPr>
        <w:t>ich</w:t>
      </w:r>
      <w:r w:rsidRPr="00F538E3">
        <w:rPr>
          <w:rFonts w:asciiTheme="majorHAnsi" w:hAnsiTheme="majorHAnsi"/>
          <w:szCs w:val="24"/>
        </w:rPr>
        <w:t xml:space="preserve"> w wiedzę dotyczącą </w:t>
      </w:r>
      <w:r w:rsidR="00A2035E" w:rsidRPr="00F538E3">
        <w:rPr>
          <w:rFonts w:asciiTheme="majorHAnsi" w:hAnsiTheme="majorHAnsi" w:cstheme="minorHAnsi"/>
          <w:szCs w:val="24"/>
        </w:rPr>
        <w:t xml:space="preserve">stosowania zasad higieny (mycie rąk, etykieta kaszlu i kichania, dezynfekcja itp.) oraz </w:t>
      </w:r>
      <w:r w:rsidR="00A2035E" w:rsidRPr="00F538E3">
        <w:rPr>
          <w:rFonts w:asciiTheme="majorHAnsi" w:hAnsiTheme="majorHAnsi"/>
          <w:szCs w:val="24"/>
        </w:rPr>
        <w:t xml:space="preserve">umiejętności właściwego reagowania na trudne sytuacje - </w:t>
      </w:r>
      <w:r w:rsidRPr="00F538E3">
        <w:rPr>
          <w:rFonts w:asciiTheme="majorHAnsi" w:hAnsiTheme="majorHAnsi" w:cstheme="minorHAnsi"/>
          <w:szCs w:val="24"/>
        </w:rPr>
        <w:t>strach przed igłą, bólem i samym faktem szczepienia.</w:t>
      </w:r>
    </w:p>
    <w:p w14:paraId="1EA63DF0" w14:textId="77777777" w:rsidR="00577881" w:rsidRPr="00F538E3" w:rsidRDefault="00577881" w:rsidP="00A2035E">
      <w:pPr>
        <w:jc w:val="both"/>
        <w:rPr>
          <w:rFonts w:asciiTheme="majorHAnsi" w:hAnsiTheme="majorHAnsi" w:cstheme="minorHAnsi"/>
          <w:szCs w:val="24"/>
        </w:rPr>
      </w:pPr>
    </w:p>
    <w:p w14:paraId="55D33414" w14:textId="75ACCE63" w:rsidR="006C6CE7" w:rsidRPr="00315525" w:rsidRDefault="00577881">
      <w:pPr>
        <w:rPr>
          <w:rFonts w:asciiTheme="majorHAnsi" w:hAnsiTheme="majorHAnsi"/>
          <w:i/>
          <w:iCs/>
          <w:szCs w:val="24"/>
        </w:rPr>
      </w:pPr>
      <w:r w:rsidRPr="00315525">
        <w:rPr>
          <w:rFonts w:asciiTheme="majorHAnsi" w:hAnsiTheme="majorHAnsi"/>
          <w:i/>
          <w:iCs/>
          <w:szCs w:val="24"/>
        </w:rPr>
        <w:t>Pierwszy patrol wyrusza w kierunku pierwszego punktu. Reszta patroli, w oczekiwaniu na wyjście, z</w:t>
      </w:r>
      <w:r w:rsidR="006443DA" w:rsidRPr="00315525">
        <w:rPr>
          <w:rFonts w:asciiTheme="majorHAnsi" w:hAnsiTheme="majorHAnsi"/>
          <w:i/>
          <w:iCs/>
          <w:szCs w:val="24"/>
        </w:rPr>
        <w:t>ajęcia</w:t>
      </w:r>
      <w:r w:rsidRPr="00315525">
        <w:rPr>
          <w:rFonts w:asciiTheme="majorHAnsi" w:hAnsiTheme="majorHAnsi"/>
          <w:i/>
          <w:iCs/>
          <w:szCs w:val="24"/>
        </w:rPr>
        <w:t>/pogadanka</w:t>
      </w:r>
      <w:r w:rsidR="006443DA" w:rsidRPr="00315525">
        <w:rPr>
          <w:rFonts w:asciiTheme="majorHAnsi" w:hAnsiTheme="majorHAnsi"/>
          <w:i/>
          <w:iCs/>
          <w:szCs w:val="24"/>
        </w:rPr>
        <w:t xml:space="preserve"> z opiekunami</w:t>
      </w:r>
      <w:r w:rsidRPr="00315525">
        <w:rPr>
          <w:rFonts w:asciiTheme="majorHAnsi" w:hAnsiTheme="majorHAnsi"/>
          <w:i/>
          <w:iCs/>
          <w:szCs w:val="24"/>
        </w:rPr>
        <w:t>.</w:t>
      </w:r>
      <w:r w:rsidR="006443DA" w:rsidRPr="00315525">
        <w:rPr>
          <w:rFonts w:asciiTheme="majorHAnsi" w:hAnsiTheme="majorHAnsi"/>
          <w:i/>
          <w:iCs/>
          <w:szCs w:val="24"/>
        </w:rPr>
        <w:t xml:space="preserve"> </w:t>
      </w:r>
      <w:r w:rsidRPr="00315525">
        <w:rPr>
          <w:rFonts w:asciiTheme="majorHAnsi" w:hAnsiTheme="majorHAnsi"/>
          <w:i/>
          <w:iCs/>
          <w:szCs w:val="24"/>
        </w:rPr>
        <w:t>W</w:t>
      </w:r>
      <w:r w:rsidR="006443DA" w:rsidRPr="00315525">
        <w:rPr>
          <w:rFonts w:asciiTheme="majorHAnsi" w:hAnsiTheme="majorHAnsi"/>
          <w:i/>
          <w:iCs/>
          <w:szCs w:val="24"/>
        </w:rPr>
        <w:t>ymarsz patroli co 10 minut</w:t>
      </w:r>
      <w:r w:rsidRPr="00315525">
        <w:rPr>
          <w:rFonts w:asciiTheme="majorHAnsi" w:hAnsiTheme="majorHAnsi"/>
          <w:i/>
          <w:iCs/>
          <w:szCs w:val="24"/>
        </w:rPr>
        <w:t>.</w:t>
      </w:r>
    </w:p>
    <w:p w14:paraId="0176ADF8" w14:textId="40FCBC44" w:rsidR="00CA724F" w:rsidRDefault="00CA724F">
      <w:pPr>
        <w:rPr>
          <w:rFonts w:asciiTheme="majorHAnsi" w:hAnsiTheme="majorHAnsi"/>
          <w:szCs w:val="24"/>
        </w:rPr>
      </w:pPr>
    </w:p>
    <w:p w14:paraId="147456AE" w14:textId="67384211" w:rsidR="00680F73" w:rsidRPr="00F538E3" w:rsidRDefault="00680F73" w:rsidP="00BF44A4">
      <w:pPr>
        <w:shd w:val="clear" w:color="auto" w:fill="D9E2F3" w:themeFill="accent1" w:themeFillTint="33"/>
        <w:rPr>
          <w:rFonts w:asciiTheme="majorHAnsi" w:hAnsiTheme="majorHAnsi"/>
          <w:b/>
          <w:bCs/>
          <w:sz w:val="28"/>
          <w:szCs w:val="28"/>
        </w:rPr>
      </w:pPr>
      <w:r w:rsidRPr="00F538E3">
        <w:rPr>
          <w:rFonts w:asciiTheme="majorHAnsi" w:hAnsiTheme="majorHAnsi"/>
          <w:b/>
          <w:bCs/>
          <w:sz w:val="28"/>
          <w:szCs w:val="28"/>
        </w:rPr>
        <w:t>Punkt 1</w:t>
      </w:r>
      <w:r w:rsidR="00A2035E" w:rsidRPr="00F538E3">
        <w:rPr>
          <w:rFonts w:asciiTheme="majorHAnsi" w:hAnsiTheme="majorHAnsi"/>
          <w:b/>
          <w:bCs/>
          <w:sz w:val="28"/>
          <w:szCs w:val="28"/>
        </w:rPr>
        <w:t xml:space="preserve"> – </w:t>
      </w:r>
      <w:r w:rsidR="007F55C3" w:rsidRPr="00F538E3">
        <w:rPr>
          <w:rFonts w:asciiTheme="majorHAnsi" w:hAnsiTheme="majorHAnsi"/>
          <w:b/>
          <w:bCs/>
          <w:sz w:val="28"/>
          <w:szCs w:val="28"/>
        </w:rPr>
        <w:t>ŚCIEŻKA ZDROWIA</w:t>
      </w:r>
    </w:p>
    <w:p w14:paraId="26E0B2DF" w14:textId="77777777" w:rsidR="007F55C3" w:rsidRPr="00F538E3" w:rsidRDefault="007F55C3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t>Opis punktu/</w:t>
      </w:r>
      <w:r w:rsidR="00A2035E" w:rsidRPr="00F538E3">
        <w:rPr>
          <w:rFonts w:asciiTheme="majorHAnsi" w:hAnsiTheme="majorHAnsi"/>
          <w:b/>
          <w:bCs/>
          <w:szCs w:val="24"/>
        </w:rPr>
        <w:t xml:space="preserve">Tło: </w:t>
      </w:r>
    </w:p>
    <w:p w14:paraId="6E405109" w14:textId="5773A2D7" w:rsidR="00680F73" w:rsidRPr="00F538E3" w:rsidRDefault="007F55C3" w:rsidP="007F55C3">
      <w:pPr>
        <w:jc w:val="both"/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R</w:t>
      </w:r>
      <w:r w:rsidR="00A2035E" w:rsidRPr="00F538E3">
        <w:rPr>
          <w:rFonts w:asciiTheme="majorHAnsi" w:hAnsiTheme="majorHAnsi"/>
          <w:szCs w:val="24"/>
        </w:rPr>
        <w:t xml:space="preserve">uch i codzienna aktywność fizyczna </w:t>
      </w:r>
      <w:r w:rsidRPr="00F538E3">
        <w:rPr>
          <w:rFonts w:asciiTheme="majorHAnsi" w:hAnsiTheme="majorHAnsi"/>
          <w:szCs w:val="24"/>
        </w:rPr>
        <w:t xml:space="preserve">niosą ze sobą wiele korzyści dla zdrowia, przede wszystkim </w:t>
      </w:r>
      <w:r w:rsidR="00A2035E" w:rsidRPr="00F538E3">
        <w:rPr>
          <w:rFonts w:asciiTheme="majorHAnsi" w:hAnsiTheme="majorHAnsi"/>
          <w:szCs w:val="24"/>
        </w:rPr>
        <w:t>stymulują układ odpornościowy.</w:t>
      </w:r>
      <w:r w:rsidRPr="00F538E3">
        <w:rPr>
          <w:rFonts w:asciiTheme="majorHAnsi" w:hAnsiTheme="majorHAnsi"/>
          <w:szCs w:val="24"/>
        </w:rPr>
        <w:t xml:space="preserve"> </w:t>
      </w:r>
      <w:r w:rsidR="00A2035E" w:rsidRPr="00F538E3">
        <w:rPr>
          <w:rFonts w:asciiTheme="majorHAnsi" w:hAnsiTheme="majorHAnsi"/>
          <w:szCs w:val="24"/>
        </w:rPr>
        <w:t>Jest to efekt, który staje się dostrzegalny szczególnie wraz z wiekiem. Regularne ćwiczenia fizyczne przez całe życie sprawiają, że jesteśmy bardziej odporni na choroby</w:t>
      </w:r>
      <w:r w:rsidRPr="00F538E3">
        <w:rPr>
          <w:rFonts w:asciiTheme="majorHAnsi" w:hAnsiTheme="majorHAnsi"/>
          <w:szCs w:val="24"/>
        </w:rPr>
        <w:t xml:space="preserve"> </w:t>
      </w:r>
      <w:r w:rsidR="00A2035E" w:rsidRPr="00F538E3">
        <w:rPr>
          <w:rFonts w:asciiTheme="majorHAnsi" w:hAnsiTheme="majorHAnsi"/>
          <w:szCs w:val="24"/>
        </w:rPr>
        <w:t>oraz lepiej odpowiadamy na szczepionki.</w:t>
      </w:r>
    </w:p>
    <w:p w14:paraId="624892D7" w14:textId="77162E3A" w:rsidR="00680F73" w:rsidRPr="00F538E3" w:rsidRDefault="007F55C3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t>Zadanie polega na:</w:t>
      </w:r>
    </w:p>
    <w:p w14:paraId="33F273D9" w14:textId="1D075783" w:rsidR="007F55C3" w:rsidRPr="00F538E3" w:rsidRDefault="007F55C3">
      <w:p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P</w:t>
      </w:r>
      <w:r w:rsidR="00756E8E" w:rsidRPr="00F538E3">
        <w:rPr>
          <w:rFonts w:asciiTheme="majorHAnsi" w:hAnsiTheme="majorHAnsi"/>
          <w:szCs w:val="24"/>
        </w:rPr>
        <w:t>okonaniu</w:t>
      </w:r>
      <w:r w:rsidRPr="00F538E3">
        <w:rPr>
          <w:rFonts w:asciiTheme="majorHAnsi" w:hAnsiTheme="majorHAnsi"/>
          <w:szCs w:val="24"/>
        </w:rPr>
        <w:t xml:space="preserve"> mini toru przeszkód składającego się z minimum 5 aktywności, w tym m.in. </w:t>
      </w:r>
    </w:p>
    <w:p w14:paraId="28F86B9F" w14:textId="02F6E481" w:rsidR="007F55C3" w:rsidRPr="00F538E3" w:rsidRDefault="007F55C3" w:rsidP="00756E8E">
      <w:pPr>
        <w:pStyle w:val="Akapitzlis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 xml:space="preserve">sensorycznej ścieżki (kamyki, piasek, szyszki, patyki, mech itp.); </w:t>
      </w:r>
    </w:p>
    <w:p w14:paraId="49694538" w14:textId="6E7B575F" w:rsidR="007F55C3" w:rsidRPr="00F538E3" w:rsidRDefault="007F55C3" w:rsidP="00756E8E">
      <w:pPr>
        <w:pStyle w:val="Akapitzlis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wykonania 10 przysiadów,</w:t>
      </w:r>
    </w:p>
    <w:p w14:paraId="13D0E5E5" w14:textId="326F829D" w:rsidR="007F55C3" w:rsidRPr="00F538E3" w:rsidRDefault="00577881" w:rsidP="00756E8E">
      <w:pPr>
        <w:pStyle w:val="Akapitzlis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przejście przez pająka ze sznurka</w:t>
      </w:r>
      <w:r w:rsidR="00756E8E" w:rsidRPr="00F538E3">
        <w:rPr>
          <w:rFonts w:asciiTheme="majorHAnsi" w:hAnsiTheme="majorHAnsi"/>
          <w:szCs w:val="24"/>
        </w:rPr>
        <w:t>,</w:t>
      </w:r>
    </w:p>
    <w:p w14:paraId="3F3F1705" w14:textId="09B1264E" w:rsidR="007F55C3" w:rsidRPr="00F538E3" w:rsidRDefault="00577881" w:rsidP="00756E8E">
      <w:pPr>
        <w:pStyle w:val="Akapitzlis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rzut piłką do celu</w:t>
      </w:r>
      <w:r w:rsidR="00756E8E" w:rsidRPr="00F538E3">
        <w:rPr>
          <w:rFonts w:asciiTheme="majorHAnsi" w:hAnsiTheme="majorHAnsi"/>
          <w:szCs w:val="24"/>
        </w:rPr>
        <w:t>,</w:t>
      </w:r>
    </w:p>
    <w:p w14:paraId="297EC34C" w14:textId="4E97447D" w:rsidR="007F55C3" w:rsidRPr="00F538E3" w:rsidRDefault="007F55C3" w:rsidP="00756E8E">
      <w:pPr>
        <w:pStyle w:val="Akapitzlis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wypicia pół kubka soku z cytryny,</w:t>
      </w:r>
    </w:p>
    <w:p w14:paraId="1087946A" w14:textId="427AFB5F" w:rsidR="00BF44A4" w:rsidRPr="00F538E3" w:rsidRDefault="00BF44A4" w:rsidP="00756E8E">
      <w:pPr>
        <w:pStyle w:val="Akapitzlis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 xml:space="preserve">inne, według własnego pomysłu. </w:t>
      </w:r>
    </w:p>
    <w:p w14:paraId="5C9D9067" w14:textId="744B6B67" w:rsidR="00CA724F" w:rsidRDefault="00CA724F">
      <w:pPr>
        <w:rPr>
          <w:rFonts w:asciiTheme="majorHAnsi" w:hAnsiTheme="majorHAnsi"/>
          <w:szCs w:val="24"/>
        </w:rPr>
      </w:pPr>
    </w:p>
    <w:p w14:paraId="0C643779" w14:textId="77777777" w:rsidR="00315525" w:rsidRDefault="00315525">
      <w:pPr>
        <w:rPr>
          <w:rFonts w:asciiTheme="majorHAnsi" w:hAnsiTheme="majorHAnsi"/>
          <w:szCs w:val="24"/>
        </w:rPr>
      </w:pPr>
    </w:p>
    <w:p w14:paraId="42D5ADE2" w14:textId="69E2EC67" w:rsidR="00322377" w:rsidRPr="00F538E3" w:rsidRDefault="00322377" w:rsidP="00322377">
      <w:pPr>
        <w:shd w:val="clear" w:color="auto" w:fill="D9E2F3" w:themeFill="accent1" w:themeFillTint="33"/>
        <w:rPr>
          <w:rFonts w:asciiTheme="majorHAnsi" w:hAnsiTheme="majorHAnsi"/>
          <w:b/>
          <w:bCs/>
          <w:sz w:val="28"/>
          <w:szCs w:val="28"/>
        </w:rPr>
      </w:pPr>
      <w:r w:rsidRPr="00F538E3">
        <w:rPr>
          <w:rFonts w:asciiTheme="majorHAnsi" w:hAnsiTheme="majorHAnsi"/>
          <w:b/>
          <w:bCs/>
          <w:sz w:val="28"/>
          <w:szCs w:val="28"/>
        </w:rPr>
        <w:t xml:space="preserve">Punkt </w:t>
      </w:r>
      <w:r>
        <w:rPr>
          <w:rFonts w:asciiTheme="majorHAnsi" w:hAnsiTheme="majorHAnsi"/>
          <w:b/>
          <w:bCs/>
          <w:sz w:val="28"/>
          <w:szCs w:val="28"/>
        </w:rPr>
        <w:t>2</w:t>
      </w:r>
      <w:r w:rsidRPr="00F538E3">
        <w:rPr>
          <w:rFonts w:asciiTheme="majorHAnsi" w:hAnsiTheme="majorHAnsi"/>
          <w:b/>
          <w:bCs/>
          <w:sz w:val="28"/>
          <w:szCs w:val="28"/>
        </w:rPr>
        <w:t xml:space="preserve"> – FAKTY I MITY</w:t>
      </w:r>
    </w:p>
    <w:p w14:paraId="1A7C8B66" w14:textId="77777777" w:rsidR="00322377" w:rsidRPr="00F538E3" w:rsidRDefault="00322377" w:rsidP="00322377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t xml:space="preserve">Opis punktu/Tło: </w:t>
      </w:r>
    </w:p>
    <w:p w14:paraId="36FC88CB" w14:textId="77777777" w:rsidR="00322377" w:rsidRPr="00F538E3" w:rsidRDefault="00322377" w:rsidP="00322377">
      <w:p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W mediach i w sieci krążą informacje o koronawirusie – wiele z nich bywa sprzecznych. Dlatego warto czerpać wiedzę ze sprawdzonych źródeł. Odnosimy się do popularnych faktów i mitów, a po więcej informacji zachęcamy zaglądać na stronę pacjent.gov.pl.</w:t>
      </w:r>
    </w:p>
    <w:p w14:paraId="1118AB31" w14:textId="77777777" w:rsidR="00322377" w:rsidRPr="00F538E3" w:rsidRDefault="00322377" w:rsidP="00322377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lastRenderedPageBreak/>
        <w:t>Zadanie polega na:</w:t>
      </w:r>
    </w:p>
    <w:p w14:paraId="7A6C294D" w14:textId="77777777" w:rsidR="00322377" w:rsidRPr="00F538E3" w:rsidRDefault="00322377" w:rsidP="00322377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szCs w:val="24"/>
        </w:rPr>
      </w:pPr>
      <w:r w:rsidRPr="00F538E3">
        <w:rPr>
          <w:rFonts w:asciiTheme="majorHAnsi" w:hAnsiTheme="majorHAnsi" w:cstheme="minorHAnsi"/>
          <w:szCs w:val="24"/>
        </w:rPr>
        <w:t>Fakty i mity o szczepieniach do wydrukowania, rozcięcia i rozdania każdej z grup (1 komplet faktów i mitów dla każdej z grup) przedstawiono poniżej.</w:t>
      </w:r>
    </w:p>
    <w:p w14:paraId="22795926" w14:textId="77777777" w:rsidR="00322377" w:rsidRPr="00F538E3" w:rsidRDefault="00322377" w:rsidP="00322377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szCs w:val="24"/>
        </w:rPr>
      </w:pPr>
      <w:r w:rsidRPr="00F538E3">
        <w:rPr>
          <w:rFonts w:asciiTheme="majorHAnsi" w:hAnsiTheme="majorHAnsi" w:cstheme="minorHAnsi"/>
          <w:szCs w:val="24"/>
        </w:rPr>
        <w:t>(lub)</w:t>
      </w:r>
    </w:p>
    <w:p w14:paraId="245DC91E" w14:textId="77777777" w:rsidR="00322377" w:rsidRPr="00F538E3" w:rsidRDefault="00322377" w:rsidP="00322377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szCs w:val="24"/>
        </w:rPr>
      </w:pPr>
      <w:r w:rsidRPr="00F538E3">
        <w:rPr>
          <w:rFonts w:asciiTheme="majorHAnsi" w:hAnsiTheme="majorHAnsi" w:cstheme="minorHAnsi"/>
          <w:szCs w:val="24"/>
        </w:rPr>
        <w:t>Fakty i mity - patrolowy (punktowy) czyta twierdzenie, uczestnicy patrolu muszą wspólnie podjąć decyzję czy jest to fakt czy mit. Punktowy od razy przekazuje uczestnikom informację czy jest to dobra czy zła decyzja.</w:t>
      </w:r>
    </w:p>
    <w:p w14:paraId="3CF95439" w14:textId="77777777" w:rsidR="00322377" w:rsidRPr="00F538E3" w:rsidRDefault="00322377" w:rsidP="00322377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322377" w:rsidRPr="00F538E3" w14:paraId="5432EE8A" w14:textId="77777777" w:rsidTr="0042672E">
        <w:trPr>
          <w:jc w:val="center"/>
        </w:trPr>
        <w:tc>
          <w:tcPr>
            <w:tcW w:w="5303" w:type="dxa"/>
            <w:shd w:val="clear" w:color="auto" w:fill="92D050"/>
          </w:tcPr>
          <w:p w14:paraId="4420DDC2" w14:textId="77777777" w:rsidR="00322377" w:rsidRPr="00F538E3" w:rsidRDefault="00322377" w:rsidP="0042672E">
            <w:pPr>
              <w:spacing w:before="120" w:after="0" w:line="276" w:lineRule="auto"/>
              <w:jc w:val="center"/>
              <w:rPr>
                <w:rFonts w:asciiTheme="majorHAnsi" w:hAnsiTheme="majorHAnsi" w:cstheme="minorHAnsi"/>
                <w:b/>
                <w:bCs/>
                <w:color w:val="171717"/>
                <w:szCs w:val="24"/>
              </w:rPr>
            </w:pPr>
            <w:r w:rsidRPr="00F538E3">
              <w:rPr>
                <w:rFonts w:asciiTheme="majorHAnsi" w:hAnsiTheme="majorHAnsi" w:cstheme="minorHAnsi"/>
                <w:b/>
                <w:bCs/>
                <w:color w:val="171717"/>
                <w:szCs w:val="24"/>
              </w:rPr>
              <w:t>Fakty</w:t>
            </w:r>
          </w:p>
        </w:tc>
        <w:tc>
          <w:tcPr>
            <w:tcW w:w="5303" w:type="dxa"/>
            <w:shd w:val="clear" w:color="auto" w:fill="FF0000"/>
          </w:tcPr>
          <w:p w14:paraId="3BE82728" w14:textId="77777777" w:rsidR="00322377" w:rsidRPr="00F538E3" w:rsidRDefault="00322377" w:rsidP="0042672E">
            <w:pPr>
              <w:spacing w:before="120" w:after="0" w:line="276" w:lineRule="auto"/>
              <w:jc w:val="center"/>
              <w:rPr>
                <w:rFonts w:asciiTheme="majorHAnsi" w:hAnsiTheme="majorHAnsi" w:cstheme="minorHAnsi"/>
                <w:b/>
                <w:bCs/>
                <w:color w:val="171717"/>
                <w:szCs w:val="24"/>
              </w:rPr>
            </w:pPr>
            <w:r w:rsidRPr="00F538E3">
              <w:rPr>
                <w:rFonts w:asciiTheme="majorHAnsi" w:hAnsiTheme="majorHAnsi" w:cstheme="minorHAnsi"/>
                <w:b/>
                <w:bCs/>
                <w:color w:val="171717"/>
                <w:szCs w:val="24"/>
              </w:rPr>
              <w:t>Mity</w:t>
            </w:r>
          </w:p>
        </w:tc>
      </w:tr>
      <w:tr w:rsidR="00322377" w:rsidRPr="00F538E3" w14:paraId="7C3C6C15" w14:textId="77777777" w:rsidTr="0042672E">
        <w:trPr>
          <w:jc w:val="center"/>
        </w:trPr>
        <w:tc>
          <w:tcPr>
            <w:tcW w:w="5303" w:type="dxa"/>
            <w:shd w:val="clear" w:color="auto" w:fill="auto"/>
          </w:tcPr>
          <w:p w14:paraId="40F60923" w14:textId="77777777" w:rsidR="00322377" w:rsidRPr="00F538E3" w:rsidRDefault="00322377" w:rsidP="0042672E">
            <w:pPr>
              <w:spacing w:before="120" w:after="0" w:line="276" w:lineRule="auto"/>
              <w:rPr>
                <w:rFonts w:asciiTheme="majorHAnsi" w:hAnsiTheme="majorHAnsi" w:cstheme="minorHAnsi"/>
                <w:color w:val="171717"/>
                <w:szCs w:val="24"/>
              </w:rPr>
            </w:pPr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>Szczepienia są najskuteczniejszą formą zapobiegania chorobom zakaźnym</w:t>
            </w:r>
          </w:p>
        </w:tc>
        <w:tc>
          <w:tcPr>
            <w:tcW w:w="5303" w:type="dxa"/>
            <w:shd w:val="clear" w:color="auto" w:fill="auto"/>
          </w:tcPr>
          <w:p w14:paraId="39C957DC" w14:textId="77777777" w:rsidR="00322377" w:rsidRPr="00F538E3" w:rsidRDefault="00322377" w:rsidP="0042672E">
            <w:pPr>
              <w:spacing w:before="120" w:after="0" w:line="276" w:lineRule="auto"/>
              <w:rPr>
                <w:rFonts w:asciiTheme="majorHAnsi" w:hAnsiTheme="majorHAnsi" w:cstheme="minorHAnsi"/>
                <w:color w:val="171717"/>
                <w:szCs w:val="24"/>
              </w:rPr>
            </w:pPr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>Szczepionki powodują autyzm</w:t>
            </w:r>
          </w:p>
        </w:tc>
      </w:tr>
      <w:tr w:rsidR="00322377" w:rsidRPr="00F538E3" w14:paraId="2360C175" w14:textId="77777777" w:rsidTr="0042672E">
        <w:trPr>
          <w:jc w:val="center"/>
        </w:trPr>
        <w:tc>
          <w:tcPr>
            <w:tcW w:w="5303" w:type="dxa"/>
            <w:shd w:val="clear" w:color="auto" w:fill="auto"/>
          </w:tcPr>
          <w:p w14:paraId="350B67AD" w14:textId="77777777" w:rsidR="00322377" w:rsidRPr="00F538E3" w:rsidRDefault="00322377" w:rsidP="0042672E">
            <w:pPr>
              <w:spacing w:before="120" w:after="0" w:line="276" w:lineRule="auto"/>
              <w:rPr>
                <w:rFonts w:asciiTheme="majorHAnsi" w:hAnsiTheme="majorHAnsi" w:cstheme="minorHAnsi"/>
                <w:color w:val="171717"/>
                <w:szCs w:val="24"/>
              </w:rPr>
            </w:pPr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>Po szczepieniu mogą w pojedynczych przypadkach wystąpić niepożądane odczyny poszczepienne, np. gorączka, gorsze samopoczucie itd.</w:t>
            </w:r>
          </w:p>
        </w:tc>
        <w:tc>
          <w:tcPr>
            <w:tcW w:w="5303" w:type="dxa"/>
            <w:shd w:val="clear" w:color="auto" w:fill="auto"/>
          </w:tcPr>
          <w:p w14:paraId="1195300B" w14:textId="77777777" w:rsidR="00322377" w:rsidRPr="00F538E3" w:rsidRDefault="00322377" w:rsidP="0042672E">
            <w:pPr>
              <w:spacing w:before="120" w:after="0" w:line="276" w:lineRule="auto"/>
              <w:rPr>
                <w:rFonts w:asciiTheme="majorHAnsi" w:hAnsiTheme="majorHAnsi" w:cstheme="minorHAnsi"/>
                <w:color w:val="171717"/>
                <w:szCs w:val="24"/>
              </w:rPr>
            </w:pPr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>Wiele szczepień zapobiega chorobom, które już dawno wyeliminowano</w:t>
            </w:r>
          </w:p>
        </w:tc>
      </w:tr>
      <w:tr w:rsidR="00322377" w:rsidRPr="00F538E3" w14:paraId="7E4D2D44" w14:textId="77777777" w:rsidTr="0042672E">
        <w:trPr>
          <w:jc w:val="center"/>
        </w:trPr>
        <w:tc>
          <w:tcPr>
            <w:tcW w:w="5303" w:type="dxa"/>
            <w:shd w:val="clear" w:color="auto" w:fill="auto"/>
          </w:tcPr>
          <w:p w14:paraId="51EA6677" w14:textId="77777777" w:rsidR="00322377" w:rsidRPr="00F538E3" w:rsidRDefault="00322377" w:rsidP="0042672E">
            <w:pPr>
              <w:spacing w:before="120" w:after="0" w:line="276" w:lineRule="auto"/>
              <w:rPr>
                <w:rFonts w:asciiTheme="majorHAnsi" w:hAnsiTheme="majorHAnsi" w:cstheme="minorHAnsi"/>
                <w:color w:val="171717"/>
                <w:szCs w:val="24"/>
              </w:rPr>
            </w:pPr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 xml:space="preserve">W Anglii i Francji, pod wpływem paniki wywołanej fałszywą informacją o związku między szczepionką MMR (szczepienie przeciw odrze, śwince i różyczce) i autyzmem, wielu rodziców na przełomie lat 80. i 90. nie szczepiło swoich dzieci. Efektem tego był wzrost </w:t>
            </w:r>
            <w:proofErr w:type="spellStart"/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>zachorowań</w:t>
            </w:r>
            <w:proofErr w:type="spellEnd"/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 xml:space="preserve"> na odrę powodującą wiele ciężkich powikłań i zgonów.</w:t>
            </w:r>
          </w:p>
        </w:tc>
        <w:tc>
          <w:tcPr>
            <w:tcW w:w="5303" w:type="dxa"/>
            <w:shd w:val="clear" w:color="auto" w:fill="auto"/>
          </w:tcPr>
          <w:p w14:paraId="2869CF94" w14:textId="77777777" w:rsidR="00322377" w:rsidRPr="00F538E3" w:rsidRDefault="00322377" w:rsidP="0042672E">
            <w:pPr>
              <w:spacing w:before="120" w:after="0" w:line="276" w:lineRule="auto"/>
              <w:rPr>
                <w:rFonts w:asciiTheme="majorHAnsi" w:hAnsiTheme="majorHAnsi" w:cstheme="minorHAnsi"/>
                <w:color w:val="171717"/>
                <w:szCs w:val="24"/>
              </w:rPr>
            </w:pPr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>Niektóre ze szczepionek zawierają chorobotwórczą rtęć</w:t>
            </w:r>
          </w:p>
        </w:tc>
      </w:tr>
      <w:tr w:rsidR="00322377" w:rsidRPr="00F538E3" w14:paraId="6A29B49C" w14:textId="77777777" w:rsidTr="0042672E">
        <w:trPr>
          <w:jc w:val="center"/>
        </w:trPr>
        <w:tc>
          <w:tcPr>
            <w:tcW w:w="5303" w:type="dxa"/>
            <w:shd w:val="clear" w:color="auto" w:fill="auto"/>
          </w:tcPr>
          <w:p w14:paraId="71CE74FF" w14:textId="77777777" w:rsidR="00322377" w:rsidRPr="00F538E3" w:rsidRDefault="00322377" w:rsidP="0042672E">
            <w:pPr>
              <w:spacing w:before="120" w:after="0" w:line="276" w:lineRule="auto"/>
              <w:rPr>
                <w:rFonts w:asciiTheme="majorHAnsi" w:hAnsiTheme="majorHAnsi" w:cstheme="minorHAnsi"/>
                <w:color w:val="171717"/>
                <w:szCs w:val="24"/>
              </w:rPr>
            </w:pPr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 xml:space="preserve">W szczepionkach może być obecna </w:t>
            </w:r>
            <w:proofErr w:type="spellStart"/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>etylortęć</w:t>
            </w:r>
            <w:proofErr w:type="spellEnd"/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 xml:space="preserve">, która nie odkłada się w organizmie i w podawanej szczepionce nie ma szkodliwych działań. Niebezpieczna jest </w:t>
            </w:r>
            <w:proofErr w:type="spellStart"/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>metylortęć</w:t>
            </w:r>
            <w:proofErr w:type="spellEnd"/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 xml:space="preserve"> (występuje np. w tuńczyku)</w:t>
            </w:r>
          </w:p>
        </w:tc>
        <w:tc>
          <w:tcPr>
            <w:tcW w:w="5303" w:type="dxa"/>
            <w:shd w:val="clear" w:color="auto" w:fill="auto"/>
          </w:tcPr>
          <w:p w14:paraId="186B5F0A" w14:textId="77777777" w:rsidR="00322377" w:rsidRPr="00F538E3" w:rsidRDefault="00322377" w:rsidP="0042672E">
            <w:pPr>
              <w:spacing w:before="120" w:after="0" w:line="276" w:lineRule="auto"/>
              <w:rPr>
                <w:rFonts w:asciiTheme="majorHAnsi" w:hAnsiTheme="majorHAnsi" w:cstheme="minorHAnsi"/>
                <w:color w:val="171717"/>
                <w:szCs w:val="24"/>
              </w:rPr>
            </w:pPr>
            <w:r w:rsidRPr="00F538E3">
              <w:rPr>
                <w:rFonts w:asciiTheme="majorHAnsi" w:hAnsiTheme="majorHAnsi" w:cstheme="minorHAnsi"/>
                <w:color w:val="171717"/>
                <w:szCs w:val="24"/>
              </w:rPr>
              <w:t>Szczepionki wywołują nowotwory, alergie i choroby neurologiczne.</w:t>
            </w:r>
          </w:p>
        </w:tc>
      </w:tr>
    </w:tbl>
    <w:p w14:paraId="5D02A46E" w14:textId="77777777" w:rsidR="00322377" w:rsidRDefault="00322377" w:rsidP="00322377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</w:p>
    <w:p w14:paraId="21603C0C" w14:textId="77777777" w:rsidR="00322377" w:rsidRDefault="00322377" w:rsidP="00322377">
      <w:pPr>
        <w:rPr>
          <w:rFonts w:asciiTheme="majorHAnsi" w:hAnsiTheme="majorHAnsi"/>
          <w:b/>
          <w:bCs/>
          <w:szCs w:val="24"/>
        </w:rPr>
      </w:pPr>
    </w:p>
    <w:p w14:paraId="03EC60E5" w14:textId="381C9C5C" w:rsidR="00322377" w:rsidRPr="00F538E3" w:rsidRDefault="00322377" w:rsidP="00322377">
      <w:pPr>
        <w:shd w:val="clear" w:color="auto" w:fill="D9E2F3" w:themeFill="accent1" w:themeFillTint="33"/>
        <w:rPr>
          <w:rFonts w:asciiTheme="majorHAnsi" w:hAnsiTheme="majorHAnsi"/>
          <w:b/>
          <w:bCs/>
          <w:sz w:val="28"/>
          <w:szCs w:val="28"/>
        </w:rPr>
      </w:pPr>
      <w:r w:rsidRPr="00F538E3">
        <w:rPr>
          <w:rFonts w:asciiTheme="majorHAnsi" w:hAnsiTheme="majorHAnsi"/>
          <w:b/>
          <w:bCs/>
          <w:sz w:val="28"/>
          <w:szCs w:val="28"/>
        </w:rPr>
        <w:t xml:space="preserve">Punkt </w:t>
      </w:r>
      <w:r>
        <w:rPr>
          <w:rFonts w:asciiTheme="majorHAnsi" w:hAnsiTheme="majorHAnsi"/>
          <w:b/>
          <w:bCs/>
          <w:sz w:val="28"/>
          <w:szCs w:val="28"/>
        </w:rPr>
        <w:t>3</w:t>
      </w:r>
      <w:r w:rsidRPr="00F538E3">
        <w:rPr>
          <w:rFonts w:asciiTheme="majorHAnsi" w:hAnsiTheme="majorHAnsi"/>
          <w:b/>
          <w:bCs/>
          <w:sz w:val="28"/>
          <w:szCs w:val="28"/>
        </w:rPr>
        <w:t xml:space="preserve"> – WSPÓŁPRACA I ZAUFANIE</w:t>
      </w:r>
    </w:p>
    <w:p w14:paraId="1E4DDE13" w14:textId="77777777" w:rsidR="00322377" w:rsidRPr="00F538E3" w:rsidRDefault="00322377" w:rsidP="00322377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t xml:space="preserve">Opis punktu/Tło: </w:t>
      </w:r>
    </w:p>
    <w:p w14:paraId="2C4D512D" w14:textId="3066FFA6" w:rsidR="00322377" w:rsidRPr="00F538E3" w:rsidRDefault="00322377" w:rsidP="00322377">
      <w:pPr>
        <w:rPr>
          <w:rFonts w:asciiTheme="majorHAnsi" w:hAnsiTheme="majorHAnsi" w:cstheme="minorHAnsi"/>
          <w:szCs w:val="24"/>
        </w:rPr>
      </w:pPr>
      <w:r w:rsidRPr="00F538E3">
        <w:rPr>
          <w:rFonts w:asciiTheme="majorHAnsi" w:hAnsiTheme="majorHAnsi"/>
          <w:szCs w:val="24"/>
        </w:rPr>
        <w:t>Wykorzystujemy tzw. markera współpracy</w:t>
      </w:r>
      <w:r w:rsidR="008E4A88">
        <w:rPr>
          <w:rFonts w:asciiTheme="majorHAnsi" w:hAnsiTheme="majorHAnsi"/>
          <w:szCs w:val="24"/>
        </w:rPr>
        <w:t>, który</w:t>
      </w:r>
      <w:r w:rsidRPr="00F538E3">
        <w:rPr>
          <w:rFonts w:asciiTheme="majorHAnsi" w:hAnsiTheme="majorHAnsi"/>
          <w:szCs w:val="24"/>
        </w:rPr>
        <w:t xml:space="preserve"> poka</w:t>
      </w:r>
      <w:r w:rsidR="008E4A88">
        <w:rPr>
          <w:rFonts w:asciiTheme="majorHAnsi" w:hAnsiTheme="majorHAnsi"/>
          <w:szCs w:val="24"/>
        </w:rPr>
        <w:t>zuje</w:t>
      </w:r>
      <w:r w:rsidRPr="00F538E3">
        <w:rPr>
          <w:rFonts w:asciiTheme="majorHAnsi" w:hAnsiTheme="majorHAnsi"/>
          <w:szCs w:val="24"/>
        </w:rPr>
        <w:t xml:space="preserve"> działanie zespołowe, integruje patrol i tym samym pozwoli na osiągnięcie wspólnego sukcesu grupowego – </w:t>
      </w:r>
      <w:bookmarkStart w:id="0" w:name="_Hlk76227822"/>
      <w:r w:rsidRPr="00F538E3">
        <w:rPr>
          <w:rFonts w:asciiTheme="majorHAnsi" w:hAnsiTheme="majorHAnsi"/>
          <w:szCs w:val="24"/>
        </w:rPr>
        <w:t xml:space="preserve">narysowanie strzykawki, która pokona </w:t>
      </w:r>
      <w:proofErr w:type="spellStart"/>
      <w:r w:rsidRPr="00F538E3">
        <w:rPr>
          <w:rFonts w:asciiTheme="majorHAnsi" w:hAnsiTheme="majorHAnsi"/>
          <w:szCs w:val="24"/>
        </w:rPr>
        <w:t>koronawirusa</w:t>
      </w:r>
      <w:proofErr w:type="spellEnd"/>
      <w:r w:rsidRPr="00F538E3">
        <w:rPr>
          <w:rFonts w:asciiTheme="majorHAnsi" w:hAnsiTheme="majorHAnsi"/>
          <w:szCs w:val="24"/>
        </w:rPr>
        <w:t>.</w:t>
      </w:r>
    </w:p>
    <w:bookmarkEnd w:id="0"/>
    <w:p w14:paraId="2D2FEFC2" w14:textId="77777777" w:rsidR="00322377" w:rsidRPr="00F538E3" w:rsidRDefault="00322377" w:rsidP="00322377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lastRenderedPageBreak/>
        <w:t>Zadanie polega na:</w:t>
      </w:r>
    </w:p>
    <w:p w14:paraId="230DB919" w14:textId="77777777" w:rsidR="00322377" w:rsidRDefault="00322377" w:rsidP="00322377">
      <w:pPr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>Uczestnicy (4-8 osób) ustawiają się w kręgu i każdy z nich trzyma w ręku jeden lub kilka sznurków obsługujących marker. Samego Markera nie wolno dotykać! Połowa osób obsługuje sznurki w górnej części markera, a połowa w dolnej. Teraz trzeba tylko narysować STRZYKAWKĘ. Zadanie początkowo wydaje się trudne, ale dzięki wspólnemu wysiłkowi i co najważniejsze wspólnej pracy da się pisać i rysować. Ta samo jest z pokonywaniem pandemii, tylko wspólne działania, w tym w szczepienia dzieci i młodzieży, jest szansą na całkowite zwalczenie pandemii oraz powrót do normalnego funkcjonowania życia publicznego, a dla Nas także i harcerskiego.</w:t>
      </w:r>
    </w:p>
    <w:p w14:paraId="17031B6C" w14:textId="64214BB7" w:rsidR="00322377" w:rsidRPr="00315525" w:rsidRDefault="00315525">
      <w:pPr>
        <w:rPr>
          <w:rFonts w:asciiTheme="majorHAnsi" w:hAnsiTheme="majorHAnsi"/>
          <w:i/>
          <w:iCs/>
          <w:szCs w:val="24"/>
        </w:rPr>
      </w:pPr>
      <w:r w:rsidRPr="00315525">
        <w:rPr>
          <w:rFonts w:asciiTheme="majorHAnsi" w:hAnsiTheme="majorHAnsi"/>
          <w:i/>
          <w:iCs/>
          <w:szCs w:val="24"/>
        </w:rPr>
        <w:t>Markera współpracy można wykonać samemu.</w:t>
      </w:r>
      <w:r w:rsidRPr="00315525">
        <w:rPr>
          <w:rFonts w:asciiTheme="majorHAnsi" w:hAnsiTheme="majorHAnsi"/>
          <w:i/>
          <w:iCs/>
          <w:szCs w:val="24"/>
        </w:rPr>
        <w:br/>
      </w:r>
    </w:p>
    <w:p w14:paraId="501121EB" w14:textId="709D78DA" w:rsidR="007F55C3" w:rsidRPr="00F538E3" w:rsidRDefault="007F55C3" w:rsidP="002666E1">
      <w:pPr>
        <w:shd w:val="clear" w:color="auto" w:fill="D9E2F3" w:themeFill="accent1" w:themeFillTint="33"/>
        <w:rPr>
          <w:rFonts w:asciiTheme="majorHAnsi" w:hAnsiTheme="majorHAnsi"/>
          <w:b/>
          <w:bCs/>
          <w:sz w:val="28"/>
          <w:szCs w:val="28"/>
        </w:rPr>
      </w:pPr>
      <w:r w:rsidRPr="00F538E3">
        <w:rPr>
          <w:rFonts w:asciiTheme="majorHAnsi" w:hAnsiTheme="majorHAnsi"/>
          <w:b/>
          <w:bCs/>
          <w:sz w:val="28"/>
          <w:szCs w:val="28"/>
        </w:rPr>
        <w:t xml:space="preserve">Punkt </w:t>
      </w:r>
      <w:r w:rsidR="00322377">
        <w:rPr>
          <w:rFonts w:asciiTheme="majorHAnsi" w:hAnsiTheme="majorHAnsi"/>
          <w:b/>
          <w:bCs/>
          <w:sz w:val="28"/>
          <w:szCs w:val="28"/>
        </w:rPr>
        <w:t>4</w:t>
      </w:r>
      <w:r w:rsidRPr="00F538E3">
        <w:rPr>
          <w:rFonts w:asciiTheme="majorHAnsi" w:hAnsiTheme="majorHAnsi"/>
          <w:b/>
          <w:bCs/>
          <w:sz w:val="28"/>
          <w:szCs w:val="28"/>
        </w:rPr>
        <w:t xml:space="preserve"> – PRZEGANIAMY WIRUSA</w:t>
      </w:r>
    </w:p>
    <w:p w14:paraId="77C092BB" w14:textId="77777777" w:rsidR="00A073E1" w:rsidRPr="00F538E3" w:rsidRDefault="007F55C3" w:rsidP="007F55C3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t xml:space="preserve">Opis punktu/Tło: </w:t>
      </w:r>
    </w:p>
    <w:p w14:paraId="6012CA3A" w14:textId="77777777" w:rsidR="00430817" w:rsidRPr="00F538E3" w:rsidRDefault="00321E59" w:rsidP="00A073E1">
      <w:pPr>
        <w:jc w:val="both"/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Ubiegły rok i ten to</w:t>
      </w:r>
      <w:r w:rsidR="00A073E1" w:rsidRPr="00F538E3">
        <w:rPr>
          <w:rFonts w:asciiTheme="majorHAnsi" w:hAnsiTheme="majorHAnsi"/>
          <w:szCs w:val="24"/>
        </w:rPr>
        <w:t xml:space="preserve"> wal</w:t>
      </w:r>
      <w:r w:rsidRPr="00F538E3">
        <w:rPr>
          <w:rFonts w:asciiTheme="majorHAnsi" w:hAnsiTheme="majorHAnsi"/>
          <w:szCs w:val="24"/>
        </w:rPr>
        <w:t>ka</w:t>
      </w:r>
      <w:r w:rsidR="00A073E1" w:rsidRPr="00F538E3">
        <w:rPr>
          <w:rFonts w:asciiTheme="majorHAnsi" w:hAnsiTheme="majorHAnsi"/>
          <w:szCs w:val="24"/>
        </w:rPr>
        <w:t xml:space="preserve"> z pandemią </w:t>
      </w:r>
      <w:proofErr w:type="spellStart"/>
      <w:r w:rsidR="00A073E1" w:rsidRPr="00F538E3">
        <w:rPr>
          <w:rFonts w:asciiTheme="majorHAnsi" w:hAnsiTheme="majorHAnsi"/>
          <w:szCs w:val="24"/>
        </w:rPr>
        <w:t>koronawirusa</w:t>
      </w:r>
      <w:proofErr w:type="spellEnd"/>
      <w:r w:rsidR="00A073E1" w:rsidRPr="00F538E3">
        <w:rPr>
          <w:rFonts w:asciiTheme="majorHAnsi" w:hAnsiTheme="majorHAnsi"/>
          <w:szCs w:val="24"/>
        </w:rPr>
        <w:t xml:space="preserve">. Przenoszenie wirusa odbywa się drogą kropelkową oraz przez zanieczyszczone przedmioty i powierzchnie. Do zakażenia dochodzi gdy wdychamy powietrze zawierające wirusa. Ryzyko zakażenia uzależnione jest od czasu przebywania w pomieszczeniu, jego wielkości, częstotliwości wietrzenia. Zależy ono także od zachowania dystansu i tego czy chory oraz osoba wystawiona na ekspozycję miały założone prawidłowo maseczki. </w:t>
      </w:r>
    </w:p>
    <w:p w14:paraId="18A52EF5" w14:textId="023255D0" w:rsidR="00A073E1" w:rsidRPr="00F538E3" w:rsidRDefault="00A073E1" w:rsidP="00A073E1">
      <w:pPr>
        <w:jc w:val="both"/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 xml:space="preserve">Możemy też ulec zakażeniu przez zanieczyszczone wirusem przedmioty i powierzchnie. Do zakażenia może dojść w sytuacji, gdy zanieczyszczoną powierzchnię dotkniemy ręką i przeniesiemy wirusa w okolice ust, nosa czy oczu. </w:t>
      </w:r>
    </w:p>
    <w:p w14:paraId="154955C4" w14:textId="6A24DE3F" w:rsidR="00A073E1" w:rsidRPr="00F538E3" w:rsidRDefault="00A073E1" w:rsidP="00A2374C">
      <w:pPr>
        <w:spacing w:after="0" w:line="240" w:lineRule="auto"/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 xml:space="preserve">W tej walce ważne jest dbanie o higienę, w tym m.in. </w:t>
      </w:r>
    </w:p>
    <w:p w14:paraId="2E45011E" w14:textId="2634C1B3" w:rsidR="00A073E1" w:rsidRPr="00F538E3" w:rsidRDefault="00A073E1" w:rsidP="00756E8E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 xml:space="preserve">higiena rąk </w:t>
      </w:r>
      <w:r w:rsidR="00EE03EB">
        <w:rPr>
          <w:rFonts w:asciiTheme="majorHAnsi" w:hAnsiTheme="majorHAnsi"/>
          <w:szCs w:val="24"/>
        </w:rPr>
        <w:t>–</w:t>
      </w:r>
      <w:r w:rsidRPr="00F538E3">
        <w:rPr>
          <w:rFonts w:asciiTheme="majorHAnsi" w:hAnsiTheme="majorHAnsi"/>
          <w:szCs w:val="24"/>
        </w:rPr>
        <w:t xml:space="preserve"> </w:t>
      </w:r>
      <w:r w:rsidR="00EE03EB">
        <w:rPr>
          <w:rFonts w:asciiTheme="majorHAnsi" w:hAnsiTheme="majorHAnsi"/>
          <w:szCs w:val="24"/>
        </w:rPr>
        <w:t xml:space="preserve">najpierw </w:t>
      </w:r>
      <w:r w:rsidRPr="00F538E3">
        <w:rPr>
          <w:rFonts w:asciiTheme="majorHAnsi" w:hAnsiTheme="majorHAnsi"/>
          <w:szCs w:val="24"/>
        </w:rPr>
        <w:t>mycie ich wodą z mydłem</w:t>
      </w:r>
      <w:r w:rsidR="00EE03EB">
        <w:rPr>
          <w:rFonts w:asciiTheme="majorHAnsi" w:hAnsiTheme="majorHAnsi"/>
          <w:szCs w:val="24"/>
        </w:rPr>
        <w:t>, a potem również</w:t>
      </w:r>
      <w:r w:rsidRPr="00F538E3">
        <w:rPr>
          <w:rFonts w:asciiTheme="majorHAnsi" w:hAnsiTheme="majorHAnsi"/>
          <w:szCs w:val="24"/>
        </w:rPr>
        <w:t xml:space="preserve"> </w:t>
      </w:r>
      <w:r w:rsidR="00EE03EB" w:rsidRPr="00EE03EB">
        <w:rPr>
          <w:rFonts w:asciiTheme="majorHAnsi" w:hAnsiTheme="majorHAnsi"/>
          <w:szCs w:val="24"/>
        </w:rPr>
        <w:t>odkażanie za pomocą specjalnych środków do dezynfekcji</w:t>
      </w:r>
      <w:r w:rsidRPr="00F538E3">
        <w:rPr>
          <w:rFonts w:asciiTheme="majorHAnsi" w:hAnsiTheme="majorHAnsi"/>
          <w:szCs w:val="24"/>
        </w:rPr>
        <w:t>,</w:t>
      </w:r>
    </w:p>
    <w:p w14:paraId="2779F23F" w14:textId="5954E349" w:rsidR="00A073E1" w:rsidRPr="00F538E3" w:rsidRDefault="00A073E1" w:rsidP="00756E8E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noszenie maseczek,</w:t>
      </w:r>
    </w:p>
    <w:p w14:paraId="63B49FCD" w14:textId="278231E3" w:rsidR="00A073E1" w:rsidRPr="00F538E3" w:rsidRDefault="00A073E1" w:rsidP="00756E8E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zachowanie dystansu,</w:t>
      </w:r>
    </w:p>
    <w:p w14:paraId="183C9301" w14:textId="21816C22" w:rsidR="00BF44A4" w:rsidRPr="00F538E3" w:rsidRDefault="00BF44A4" w:rsidP="00756E8E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 xml:space="preserve">wietrzenie pomieszczeń. </w:t>
      </w:r>
    </w:p>
    <w:p w14:paraId="65F1F772" w14:textId="77777777" w:rsidR="00A2374C" w:rsidRPr="00F538E3" w:rsidRDefault="00A2374C" w:rsidP="00A2374C">
      <w:pPr>
        <w:spacing w:after="0" w:line="240" w:lineRule="auto"/>
        <w:rPr>
          <w:rFonts w:asciiTheme="majorHAnsi" w:hAnsiTheme="majorHAnsi"/>
          <w:szCs w:val="24"/>
        </w:rPr>
      </w:pPr>
    </w:p>
    <w:p w14:paraId="6F0D80A4" w14:textId="64323755" w:rsidR="00BF44A4" w:rsidRDefault="00A073E1" w:rsidP="00BF44A4">
      <w:pPr>
        <w:rPr>
          <w:rFonts w:asciiTheme="majorHAnsi" w:hAnsiTheme="majorHAnsi"/>
          <w:szCs w:val="24"/>
        </w:rPr>
      </w:pPr>
      <w:bookmarkStart w:id="1" w:name="_Hlk76228225"/>
      <w:r w:rsidRPr="00F538E3">
        <w:rPr>
          <w:rFonts w:asciiTheme="majorHAnsi" w:hAnsiTheme="majorHAnsi"/>
          <w:szCs w:val="24"/>
        </w:rPr>
        <w:t>Jednak najskuteczniejszą ochrona przed groźnymi zakażeniami są</w:t>
      </w:r>
      <w:r w:rsidR="00FB5EFE" w:rsidRPr="00F538E3">
        <w:rPr>
          <w:rFonts w:asciiTheme="majorHAnsi" w:hAnsiTheme="majorHAnsi"/>
          <w:szCs w:val="24"/>
        </w:rPr>
        <w:t xml:space="preserve"> </w:t>
      </w:r>
      <w:r w:rsidR="00BF44A4" w:rsidRPr="00F538E3">
        <w:rPr>
          <w:rFonts w:asciiTheme="majorHAnsi" w:hAnsiTheme="majorHAnsi"/>
          <w:szCs w:val="24"/>
        </w:rPr>
        <w:t xml:space="preserve">szczepienia. </w:t>
      </w:r>
      <w:bookmarkEnd w:id="1"/>
      <w:r w:rsidR="00BF44A4" w:rsidRPr="00F538E3">
        <w:rPr>
          <w:rFonts w:asciiTheme="majorHAnsi" w:hAnsiTheme="majorHAnsi"/>
          <w:szCs w:val="24"/>
        </w:rPr>
        <w:t>T</w:t>
      </w:r>
      <w:r w:rsidR="00FB5EFE" w:rsidRPr="00F538E3">
        <w:rPr>
          <w:rFonts w:asciiTheme="majorHAnsi" w:hAnsiTheme="majorHAnsi"/>
          <w:szCs w:val="24"/>
        </w:rPr>
        <w:t>o</w:t>
      </w:r>
      <w:r w:rsidRPr="00F538E3">
        <w:rPr>
          <w:rFonts w:asciiTheme="majorHAnsi" w:hAnsiTheme="majorHAnsi"/>
          <w:szCs w:val="24"/>
        </w:rPr>
        <w:t xml:space="preserve"> dzięki </w:t>
      </w:r>
      <w:r w:rsidR="00FB5EFE" w:rsidRPr="00F538E3">
        <w:rPr>
          <w:rFonts w:asciiTheme="majorHAnsi" w:hAnsiTheme="majorHAnsi"/>
          <w:szCs w:val="24"/>
        </w:rPr>
        <w:t>szczepieniom</w:t>
      </w:r>
      <w:r w:rsidRPr="00F538E3">
        <w:rPr>
          <w:rFonts w:asciiTheme="majorHAnsi" w:hAnsiTheme="majorHAnsi"/>
          <w:szCs w:val="24"/>
        </w:rPr>
        <w:t xml:space="preserve"> ochronnym </w:t>
      </w:r>
      <w:r w:rsidR="00FB5EFE" w:rsidRPr="00F538E3">
        <w:rPr>
          <w:rFonts w:asciiTheme="majorHAnsi" w:hAnsiTheme="majorHAnsi"/>
          <w:szCs w:val="24"/>
        </w:rPr>
        <w:t>udało się powstrzymać epidemie wielu groźnych chorób. Szczepimy się aby uniknąć chorób zakaźnych, które stanowią ryzyko ciężkiego przebiegu, groźnych powikłań</w:t>
      </w:r>
      <w:r w:rsidR="00BF44A4" w:rsidRPr="00F538E3">
        <w:rPr>
          <w:rFonts w:asciiTheme="majorHAnsi" w:hAnsiTheme="majorHAnsi"/>
          <w:szCs w:val="24"/>
        </w:rPr>
        <w:t>,</w:t>
      </w:r>
      <w:r w:rsidR="00FB5EFE" w:rsidRPr="00F538E3">
        <w:rPr>
          <w:rFonts w:asciiTheme="majorHAnsi" w:hAnsiTheme="majorHAnsi"/>
          <w:szCs w:val="24"/>
        </w:rPr>
        <w:t xml:space="preserve"> a nawet zgonu. Szczepienia dają możliwość wytworzenia odporności wobec chorób bez ich przechorowania. </w:t>
      </w:r>
      <w:r w:rsidR="00BF44A4" w:rsidRPr="00F538E3">
        <w:rPr>
          <w:rFonts w:asciiTheme="majorHAnsi" w:hAnsiTheme="majorHAnsi"/>
          <w:szCs w:val="24"/>
        </w:rPr>
        <w:t xml:space="preserve">Szczepimy się dla siebie, ale też dla innych. </w:t>
      </w:r>
      <w:r w:rsidR="00FB5EFE" w:rsidRPr="00F538E3">
        <w:rPr>
          <w:rFonts w:asciiTheme="majorHAnsi" w:hAnsiTheme="majorHAnsi"/>
          <w:szCs w:val="24"/>
        </w:rPr>
        <w:t>Powszechne szczepienia chronią także te osoby które nie mogą zostać zaszczepione ze względów medycznych, np.</w:t>
      </w:r>
      <w:r w:rsidR="001B3E5B">
        <w:rPr>
          <w:rFonts w:asciiTheme="majorHAnsi" w:hAnsiTheme="majorHAnsi"/>
          <w:szCs w:val="24"/>
        </w:rPr>
        <w:t xml:space="preserve"> </w:t>
      </w:r>
      <w:r w:rsidR="00FB5EFE" w:rsidRPr="00F538E3">
        <w:rPr>
          <w:rFonts w:asciiTheme="majorHAnsi" w:hAnsiTheme="majorHAnsi"/>
          <w:szCs w:val="24"/>
        </w:rPr>
        <w:t xml:space="preserve">niemowlęta, które ze względu na wiek nie mogą być jeszcze chronione szczepieniami. </w:t>
      </w:r>
      <w:r w:rsidR="00BF44A4" w:rsidRPr="00F538E3">
        <w:rPr>
          <w:rFonts w:asciiTheme="majorHAnsi" w:hAnsiTheme="majorHAnsi"/>
          <w:szCs w:val="24"/>
        </w:rPr>
        <w:t>Również osoby starsze, które chorują przewlekle. Ważne, jest to, że jak będziemy przestrzegać kilku ważnych zasad uda nam się przegonić wirusa.</w:t>
      </w:r>
    </w:p>
    <w:p w14:paraId="7581A6B2" w14:textId="77777777" w:rsidR="00315525" w:rsidRPr="00F538E3" w:rsidRDefault="00315525" w:rsidP="00BF44A4">
      <w:pPr>
        <w:rPr>
          <w:rFonts w:asciiTheme="majorHAnsi" w:hAnsiTheme="majorHAnsi"/>
          <w:szCs w:val="24"/>
        </w:rPr>
      </w:pPr>
    </w:p>
    <w:p w14:paraId="4714DA88" w14:textId="77777777" w:rsidR="00BF44A4" w:rsidRPr="00F538E3" w:rsidRDefault="00BF44A4" w:rsidP="00BF44A4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lastRenderedPageBreak/>
        <w:t>Zadanie polega na:</w:t>
      </w:r>
    </w:p>
    <w:p w14:paraId="0B043A14" w14:textId="6D125544" w:rsidR="007F55C3" w:rsidRPr="00F538E3" w:rsidRDefault="00BF44A4" w:rsidP="00756E8E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 xml:space="preserve">Po krótkiej pogadance, rozejrzeniu się wokół siebie, zebraniu „darów lasu” i ułożeniu z nich symbolu wirusa. Następnie w zespole należy ułożyć krótką rymowankę „przeganiającą” wirusa, jednocześnie nawiązującą do omawianych wcześniej zasad dbania o higienę i zdrowie. Np. </w:t>
      </w:r>
      <w:r w:rsidR="00A073E1" w:rsidRPr="00F538E3">
        <w:rPr>
          <w:rFonts w:asciiTheme="majorHAnsi" w:hAnsiTheme="majorHAnsi" w:cstheme="minorHAnsi"/>
          <w:color w:val="171717"/>
          <w:szCs w:val="24"/>
        </w:rPr>
        <w:t>O</w:t>
      </w:r>
      <w:r w:rsidR="007F55C3" w:rsidRPr="00F538E3">
        <w:rPr>
          <w:rFonts w:asciiTheme="majorHAnsi" w:hAnsiTheme="majorHAnsi" w:cstheme="minorHAnsi"/>
          <w:color w:val="171717"/>
          <w:szCs w:val="24"/>
        </w:rPr>
        <w:t xml:space="preserve"> higienę naszą dbamy i wirusa przeganiamy!</w:t>
      </w:r>
    </w:p>
    <w:p w14:paraId="735E0BC2" w14:textId="6B55C639" w:rsidR="00BF44A4" w:rsidRDefault="00BF44A4" w:rsidP="007F55C3">
      <w:pPr>
        <w:rPr>
          <w:rFonts w:asciiTheme="majorHAnsi" w:hAnsiTheme="majorHAnsi"/>
          <w:b/>
          <w:bCs/>
          <w:szCs w:val="24"/>
        </w:rPr>
      </w:pPr>
    </w:p>
    <w:p w14:paraId="7FF5D643" w14:textId="505C7A4C" w:rsidR="00182162" w:rsidRPr="00F538E3" w:rsidRDefault="00182162" w:rsidP="00182162">
      <w:pPr>
        <w:shd w:val="clear" w:color="auto" w:fill="D9E2F3" w:themeFill="accent1" w:themeFillTint="33"/>
        <w:rPr>
          <w:rFonts w:asciiTheme="majorHAnsi" w:hAnsiTheme="majorHAnsi"/>
          <w:b/>
          <w:bCs/>
          <w:sz w:val="28"/>
          <w:szCs w:val="28"/>
        </w:rPr>
      </w:pPr>
      <w:bookmarkStart w:id="2" w:name="_Hlk76146854"/>
      <w:r w:rsidRPr="00F538E3">
        <w:rPr>
          <w:rFonts w:asciiTheme="majorHAnsi" w:hAnsiTheme="majorHAnsi"/>
          <w:b/>
          <w:bCs/>
          <w:sz w:val="28"/>
          <w:szCs w:val="28"/>
        </w:rPr>
        <w:t>Punkt 5 – ZGADUJ ZGADULA</w:t>
      </w:r>
      <w:bookmarkEnd w:id="2"/>
    </w:p>
    <w:p w14:paraId="1529CE77" w14:textId="77777777" w:rsidR="00182162" w:rsidRPr="00F538E3" w:rsidRDefault="00182162" w:rsidP="00182162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t xml:space="preserve">Opis punktu/Tło: </w:t>
      </w:r>
    </w:p>
    <w:p w14:paraId="7FE26419" w14:textId="165038F7" w:rsidR="00182162" w:rsidRPr="00F538E3" w:rsidRDefault="00FF5140" w:rsidP="00182162">
      <w:pPr>
        <w:rPr>
          <w:rFonts w:asciiTheme="majorHAnsi" w:hAnsiTheme="majorHAnsi"/>
          <w:szCs w:val="24"/>
        </w:rPr>
      </w:pPr>
      <w:bookmarkStart w:id="3" w:name="_Hlk76146894"/>
      <w:r w:rsidRPr="00F538E3">
        <w:rPr>
          <w:rFonts w:asciiTheme="majorHAnsi" w:hAnsiTheme="majorHAnsi"/>
          <w:szCs w:val="24"/>
        </w:rPr>
        <w:t>Kolejne zadanie przed Wami, tym razem krzyżówka. Odpowiedzcie na 11 pyta</w:t>
      </w:r>
      <w:r w:rsidR="001B3E5B">
        <w:rPr>
          <w:rFonts w:asciiTheme="majorHAnsi" w:hAnsiTheme="majorHAnsi"/>
          <w:szCs w:val="24"/>
        </w:rPr>
        <w:t>ń</w:t>
      </w:r>
      <w:r w:rsidRPr="00F538E3">
        <w:rPr>
          <w:rFonts w:asciiTheme="majorHAnsi" w:hAnsiTheme="majorHAnsi"/>
          <w:szCs w:val="24"/>
        </w:rPr>
        <w:t xml:space="preserve">/ twierdzeń. Wpiszcie wyrazy w odpowiednie pole. Jak już odgadniecie jakie słowo kryje się w polach czerwonych, ustawcie się w dwuszeregu i </w:t>
      </w:r>
      <w:r w:rsidR="00756E8E" w:rsidRPr="00F538E3">
        <w:rPr>
          <w:rFonts w:asciiTheme="majorHAnsi" w:hAnsiTheme="majorHAnsi"/>
          <w:szCs w:val="24"/>
        </w:rPr>
        <w:t xml:space="preserve">na </w:t>
      </w:r>
      <w:r w:rsidRPr="00F538E3">
        <w:rPr>
          <w:rFonts w:asciiTheme="majorHAnsi" w:hAnsiTheme="majorHAnsi"/>
          <w:szCs w:val="24"/>
        </w:rPr>
        <w:t xml:space="preserve">„trzy cztery” </w:t>
      </w:r>
      <w:r w:rsidR="00C36022" w:rsidRPr="00F538E3">
        <w:rPr>
          <w:rFonts w:asciiTheme="majorHAnsi" w:hAnsiTheme="majorHAnsi"/>
          <w:szCs w:val="24"/>
        </w:rPr>
        <w:t>wypowiedzcie</w:t>
      </w:r>
      <w:r w:rsidR="007D5941" w:rsidRPr="00F538E3">
        <w:rPr>
          <w:rFonts w:asciiTheme="majorHAnsi" w:hAnsiTheme="majorHAnsi"/>
          <w:szCs w:val="24"/>
        </w:rPr>
        <w:t xml:space="preserve"> hasło.</w:t>
      </w:r>
    </w:p>
    <w:bookmarkEnd w:id="3"/>
    <w:p w14:paraId="5FF58E90" w14:textId="77777777" w:rsidR="00F538E3" w:rsidRPr="00F538E3" w:rsidRDefault="00F538E3" w:rsidP="00F538E3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t>Zadanie polega na:</w:t>
      </w:r>
    </w:p>
    <w:p w14:paraId="6CB6E885" w14:textId="05540B75" w:rsidR="00FF5140" w:rsidRPr="00F538E3" w:rsidRDefault="00FF5140" w:rsidP="00FF5140">
      <w:pPr>
        <w:suppressAutoHyphens/>
        <w:spacing w:after="0" w:line="276" w:lineRule="auto"/>
        <w:rPr>
          <w:rFonts w:asciiTheme="majorHAnsi" w:hAnsiTheme="majorHAnsi" w:cstheme="minorHAnsi"/>
          <w:szCs w:val="24"/>
        </w:rPr>
      </w:pPr>
      <w:r w:rsidRPr="00F538E3">
        <w:rPr>
          <w:rFonts w:asciiTheme="majorHAnsi" w:hAnsiTheme="majorHAnsi" w:cstheme="minorHAnsi"/>
          <w:szCs w:val="24"/>
        </w:rPr>
        <w:t xml:space="preserve"> patrol otrzymuje wydrukowaną kartkę A4 z rysunkiem krzyżówki. Zadaniem uczestników jest wpisanie właściwych słów w pola od 1 do 11 i odgadnięcie hasła. </w:t>
      </w:r>
      <w:r w:rsidR="00C36022" w:rsidRPr="00F538E3">
        <w:rPr>
          <w:rFonts w:asciiTheme="majorHAnsi" w:hAnsiTheme="majorHAnsi" w:cstheme="minorHAnsi"/>
          <w:szCs w:val="24"/>
        </w:rPr>
        <w:t>Na zakończone zadania uczestnicy zadania ustawieni</w:t>
      </w:r>
      <w:r w:rsidR="007D5941" w:rsidRPr="00F538E3">
        <w:rPr>
          <w:rFonts w:asciiTheme="majorHAnsi" w:hAnsiTheme="majorHAnsi" w:cstheme="minorHAnsi"/>
          <w:szCs w:val="24"/>
        </w:rPr>
        <w:t xml:space="preserve"> </w:t>
      </w:r>
      <w:r w:rsidR="00C36022" w:rsidRPr="00F538E3">
        <w:rPr>
          <w:rFonts w:asciiTheme="majorHAnsi" w:hAnsiTheme="majorHAnsi" w:cstheme="minorHAnsi"/>
          <w:szCs w:val="24"/>
        </w:rPr>
        <w:t>w dwuszeregu muszą je wspólnie wypowiedzieć.</w:t>
      </w:r>
    </w:p>
    <w:p w14:paraId="41D44D75" w14:textId="0BD723EB" w:rsidR="007D5941" w:rsidRPr="00F538E3" w:rsidRDefault="007D5941" w:rsidP="00FF5140">
      <w:pPr>
        <w:suppressAutoHyphens/>
        <w:spacing w:after="0" w:line="276" w:lineRule="auto"/>
        <w:rPr>
          <w:rFonts w:asciiTheme="majorHAnsi" w:hAnsiTheme="majorHAnsi" w:cstheme="minorHAnsi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587"/>
        <w:gridCol w:w="606"/>
        <w:gridCol w:w="603"/>
        <w:gridCol w:w="605"/>
        <w:gridCol w:w="606"/>
        <w:gridCol w:w="614"/>
        <w:gridCol w:w="606"/>
        <w:gridCol w:w="606"/>
        <w:gridCol w:w="606"/>
        <w:gridCol w:w="606"/>
        <w:gridCol w:w="614"/>
        <w:gridCol w:w="607"/>
        <w:gridCol w:w="607"/>
        <w:gridCol w:w="603"/>
      </w:tblGrid>
      <w:tr w:rsidR="00F46884" w:rsidRPr="00F538E3" w14:paraId="37E9972F" w14:textId="77777777" w:rsidTr="00F46884">
        <w:trPr>
          <w:jc w:val="center"/>
        </w:trPr>
        <w:tc>
          <w:tcPr>
            <w:tcW w:w="586" w:type="dxa"/>
            <w:vAlign w:val="center"/>
          </w:tcPr>
          <w:p w14:paraId="63AC09F3" w14:textId="77777777" w:rsidR="00F46884" w:rsidRPr="00F538E3" w:rsidRDefault="00F46884" w:rsidP="00F46884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bookmarkStart w:id="4" w:name="_Hlk76146426"/>
          </w:p>
        </w:tc>
        <w:tc>
          <w:tcPr>
            <w:tcW w:w="3621" w:type="dxa"/>
            <w:gridSpan w:val="6"/>
            <w:tcBorders>
              <w:right w:val="single" w:sz="18" w:space="0" w:color="C00000"/>
            </w:tcBorders>
            <w:vAlign w:val="center"/>
          </w:tcPr>
          <w:p w14:paraId="40C8C649" w14:textId="7777777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6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6BC000" w14:textId="29E2141C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S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C0000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4DB1A5E7" w14:textId="612A50C2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Y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33669F5" w14:textId="2F691378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R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498BAA14" w14:textId="6D1CB922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O</w:t>
            </w:r>
          </w:p>
        </w:tc>
        <w:tc>
          <w:tcPr>
            <w:tcW w:w="614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E08A573" w14:textId="01F745B1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P</w:t>
            </w:r>
          </w:p>
        </w:tc>
        <w:tc>
          <w:tcPr>
            <w:tcW w:w="1817" w:type="dxa"/>
            <w:gridSpan w:val="3"/>
            <w:tcBorders>
              <w:left w:val="single" w:sz="18" w:space="0" w:color="595959" w:themeColor="text1" w:themeTint="A6"/>
              <w:bottom w:val="single" w:sz="18" w:space="0" w:color="595959" w:themeColor="text1" w:themeTint="A6"/>
            </w:tcBorders>
            <w:vAlign w:val="center"/>
          </w:tcPr>
          <w:p w14:paraId="673358FC" w14:textId="64F5E6A3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</w:tr>
      <w:tr w:rsidR="00F46884" w:rsidRPr="00F538E3" w14:paraId="07FB09B2" w14:textId="77777777" w:rsidTr="00F46884">
        <w:trPr>
          <w:jc w:val="center"/>
        </w:trPr>
        <w:tc>
          <w:tcPr>
            <w:tcW w:w="586" w:type="dxa"/>
            <w:vAlign w:val="center"/>
          </w:tcPr>
          <w:p w14:paraId="49176670" w14:textId="77777777" w:rsidR="00F46884" w:rsidRPr="00F538E3" w:rsidRDefault="00F46884" w:rsidP="00F46884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3621" w:type="dxa"/>
            <w:gridSpan w:val="6"/>
            <w:tcBorders>
              <w:right w:val="single" w:sz="18" w:space="0" w:color="C00000"/>
            </w:tcBorders>
            <w:vAlign w:val="center"/>
          </w:tcPr>
          <w:p w14:paraId="2078001A" w14:textId="7777777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6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A8A2BD" w14:textId="06393FFE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Z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C0000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E77F676" w14:textId="5D58989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A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5B3709D9" w14:textId="2AE2B4DC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S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981A2C5" w14:textId="56412893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T</w:t>
            </w:r>
          </w:p>
        </w:tc>
        <w:tc>
          <w:tcPr>
            <w:tcW w:w="614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D4E50B6" w14:textId="1CBE624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R</w:t>
            </w:r>
          </w:p>
        </w:tc>
        <w:tc>
          <w:tcPr>
            <w:tcW w:w="60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07B143C" w14:textId="4ECCED39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Z</w:t>
            </w:r>
          </w:p>
        </w:tc>
        <w:tc>
          <w:tcPr>
            <w:tcW w:w="60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DBFAAD6" w14:textId="26B57CB9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Y</w:t>
            </w:r>
          </w:p>
        </w:tc>
        <w:tc>
          <w:tcPr>
            <w:tcW w:w="603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CC40B86" w14:textId="1B7E96F5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K</w:t>
            </w:r>
          </w:p>
        </w:tc>
      </w:tr>
      <w:tr w:rsidR="00F46884" w:rsidRPr="00F538E3" w14:paraId="2E6D5D52" w14:textId="77777777" w:rsidTr="00D134E9">
        <w:trPr>
          <w:jc w:val="center"/>
        </w:trPr>
        <w:tc>
          <w:tcPr>
            <w:tcW w:w="586" w:type="dxa"/>
            <w:vAlign w:val="center"/>
          </w:tcPr>
          <w:p w14:paraId="210800E9" w14:textId="77777777" w:rsidR="00F46884" w:rsidRPr="00F538E3" w:rsidRDefault="00F46884" w:rsidP="00F46884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3621" w:type="dxa"/>
            <w:gridSpan w:val="6"/>
            <w:tcBorders>
              <w:right w:val="single" w:sz="18" w:space="0" w:color="C00000"/>
            </w:tcBorders>
            <w:vAlign w:val="center"/>
          </w:tcPr>
          <w:p w14:paraId="698AC2C9" w14:textId="7777777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6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5F9362" w14:textId="6271EEFF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C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C0000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CA5BB77" w14:textId="47EA9D1B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Z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D15AC28" w14:textId="0E99E0F0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E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37A51F9" w14:textId="40571FA5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R</w:t>
            </w:r>
          </w:p>
        </w:tc>
        <w:tc>
          <w:tcPr>
            <w:tcW w:w="614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6A79652" w14:textId="6965C93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W</w:t>
            </w:r>
          </w:p>
        </w:tc>
        <w:tc>
          <w:tcPr>
            <w:tcW w:w="60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63EB1F7" w14:textId="00E53FBE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O</w:t>
            </w:r>
          </w:p>
        </w:tc>
        <w:tc>
          <w:tcPr>
            <w:tcW w:w="60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BC74BAA" w14:textId="75CAF9B1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N</w:t>
            </w:r>
          </w:p>
        </w:tc>
        <w:tc>
          <w:tcPr>
            <w:tcW w:w="603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E3E130A" w14:textId="06D9F8D0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Y</w:t>
            </w:r>
          </w:p>
        </w:tc>
      </w:tr>
      <w:tr w:rsidR="00F46884" w:rsidRPr="00F538E3" w14:paraId="1D629D4B" w14:textId="77777777" w:rsidTr="0055624F">
        <w:trPr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693B81D4" w14:textId="77777777" w:rsidR="00F46884" w:rsidRPr="00F538E3" w:rsidRDefault="00F46884" w:rsidP="00F46884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1796" w:type="dxa"/>
            <w:gridSpan w:val="3"/>
            <w:tcBorders>
              <w:right w:val="single" w:sz="18" w:space="0" w:color="595959" w:themeColor="text1" w:themeTint="A6"/>
            </w:tcBorders>
            <w:vAlign w:val="center"/>
          </w:tcPr>
          <w:p w14:paraId="2EBD295C" w14:textId="7777777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605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404040" w:themeColor="text1" w:themeTint="BF"/>
              <w:right w:val="single" w:sz="18" w:space="0" w:color="595959" w:themeColor="text1" w:themeTint="A6"/>
            </w:tcBorders>
            <w:vAlign w:val="center"/>
          </w:tcPr>
          <w:p w14:paraId="29E87767" w14:textId="6A25C2DF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K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404040" w:themeColor="text1" w:themeTint="BF"/>
              <w:right w:val="single" w:sz="18" w:space="0" w:color="595959" w:themeColor="text1" w:themeTint="A6"/>
            </w:tcBorders>
            <w:vAlign w:val="center"/>
          </w:tcPr>
          <w:p w14:paraId="5639811C" w14:textId="45B1D029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A</w:t>
            </w:r>
          </w:p>
        </w:tc>
        <w:tc>
          <w:tcPr>
            <w:tcW w:w="614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404040" w:themeColor="text1" w:themeTint="BF"/>
              <w:right w:val="single" w:sz="18" w:space="0" w:color="C00000"/>
            </w:tcBorders>
            <w:vAlign w:val="center"/>
          </w:tcPr>
          <w:p w14:paraId="771AEF14" w14:textId="518B84FE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S</w:t>
            </w:r>
          </w:p>
        </w:tc>
        <w:tc>
          <w:tcPr>
            <w:tcW w:w="6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52BF49" w14:textId="7079E4C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Z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C0000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4813874" w14:textId="0F4AA4B3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E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C5F60F3" w14:textId="3D9D2AFD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L</w:t>
            </w:r>
          </w:p>
        </w:tc>
        <w:tc>
          <w:tcPr>
            <w:tcW w:w="3037" w:type="dxa"/>
            <w:gridSpan w:val="5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02F9B38" w14:textId="67AE846F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</w:tr>
      <w:tr w:rsidR="00F46884" w:rsidRPr="00F538E3" w14:paraId="334A67B5" w14:textId="77777777" w:rsidTr="00F46884">
        <w:trPr>
          <w:jc w:val="center"/>
        </w:trPr>
        <w:tc>
          <w:tcPr>
            <w:tcW w:w="586" w:type="dxa"/>
            <w:tcBorders>
              <w:right w:val="single" w:sz="4" w:space="0" w:color="auto"/>
            </w:tcBorders>
            <w:vAlign w:val="center"/>
          </w:tcPr>
          <w:p w14:paraId="6BF3B6DE" w14:textId="77777777" w:rsidR="00F46884" w:rsidRPr="00F538E3" w:rsidRDefault="00F46884" w:rsidP="00F46884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18" w:space="0" w:color="595959" w:themeColor="text1" w:themeTint="A6"/>
            </w:tcBorders>
            <w:vAlign w:val="center"/>
          </w:tcPr>
          <w:p w14:paraId="1A569C09" w14:textId="68BC6AC8" w:rsidR="00F46884" w:rsidRPr="00F538E3" w:rsidRDefault="00F46884" w:rsidP="00F46884">
            <w:pPr>
              <w:pStyle w:val="Akapitzlist"/>
              <w:suppressAutoHyphens/>
              <w:ind w:left="360"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603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7ACCAF5" w14:textId="5186FC15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B</w:t>
            </w:r>
          </w:p>
        </w:tc>
        <w:tc>
          <w:tcPr>
            <w:tcW w:w="605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AF2C9A3" w14:textId="4281991B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A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F2E2146" w14:textId="00DB74BC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K</w:t>
            </w:r>
          </w:p>
        </w:tc>
        <w:tc>
          <w:tcPr>
            <w:tcW w:w="614" w:type="dxa"/>
            <w:tcBorders>
              <w:top w:val="single" w:sz="18" w:space="0" w:color="404040" w:themeColor="text1" w:themeTint="BF"/>
              <w:left w:val="single" w:sz="18" w:space="0" w:color="595959" w:themeColor="text1" w:themeTint="A6"/>
              <w:bottom w:val="single" w:sz="18" w:space="0" w:color="404040" w:themeColor="text1" w:themeTint="BF"/>
              <w:right w:val="single" w:sz="18" w:space="0" w:color="C00000"/>
            </w:tcBorders>
            <w:vAlign w:val="center"/>
          </w:tcPr>
          <w:p w14:paraId="47BF309A" w14:textId="7E19EE31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T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B86A4D" w14:textId="43D3B9D9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E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18" w:space="0" w:color="C0000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9D2C419" w14:textId="2C8D9C5D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R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45B9A86E" w14:textId="15A7D57C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I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E7F6A62" w14:textId="62B5A8EC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E</w:t>
            </w:r>
          </w:p>
        </w:tc>
        <w:tc>
          <w:tcPr>
            <w:tcW w:w="2431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039A7C" w14:textId="134B6EAC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</w:tr>
      <w:tr w:rsidR="00F46884" w:rsidRPr="00F538E3" w14:paraId="309CDEDD" w14:textId="77777777" w:rsidTr="00F71CDE">
        <w:trPr>
          <w:jc w:val="center"/>
        </w:trPr>
        <w:tc>
          <w:tcPr>
            <w:tcW w:w="586" w:type="dxa"/>
            <w:vAlign w:val="center"/>
          </w:tcPr>
          <w:p w14:paraId="50F78BF2" w14:textId="77777777" w:rsidR="00F46884" w:rsidRPr="00F538E3" w:rsidRDefault="00F46884" w:rsidP="00F46884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3621" w:type="dxa"/>
            <w:gridSpan w:val="6"/>
            <w:tcBorders>
              <w:right w:val="single" w:sz="18" w:space="0" w:color="C00000"/>
            </w:tcBorders>
            <w:vAlign w:val="center"/>
          </w:tcPr>
          <w:p w14:paraId="345CCBBA" w14:textId="7777777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6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006AEC" w14:textId="6EDB7C45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P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C0000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612BD19" w14:textId="753B5BA0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L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7ED27FE" w14:textId="0136ED02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A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0243928" w14:textId="332F1E26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S</w:t>
            </w:r>
          </w:p>
        </w:tc>
        <w:tc>
          <w:tcPr>
            <w:tcW w:w="614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58B16D00" w14:textId="31A46908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T</w:t>
            </w:r>
          </w:p>
        </w:tc>
        <w:tc>
          <w:tcPr>
            <w:tcW w:w="60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9AF7F0E" w14:textId="0B5E12FE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E</w:t>
            </w:r>
          </w:p>
        </w:tc>
        <w:tc>
          <w:tcPr>
            <w:tcW w:w="60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720A356" w14:textId="330B4326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R</w:t>
            </w:r>
          </w:p>
        </w:tc>
        <w:tc>
          <w:tcPr>
            <w:tcW w:w="603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A9FEB2" w14:textId="15B68BDF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</w:tr>
      <w:tr w:rsidR="00F71CDE" w:rsidRPr="00F538E3" w14:paraId="66B55E1A" w14:textId="77777777" w:rsidTr="00B7607E">
        <w:trPr>
          <w:jc w:val="center"/>
        </w:trPr>
        <w:tc>
          <w:tcPr>
            <w:tcW w:w="586" w:type="dxa"/>
            <w:vAlign w:val="center"/>
          </w:tcPr>
          <w:p w14:paraId="522A48AD" w14:textId="77777777" w:rsidR="00F71CDE" w:rsidRPr="00F538E3" w:rsidRDefault="00F71CDE" w:rsidP="00F46884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3007" w:type="dxa"/>
            <w:gridSpan w:val="5"/>
            <w:tcBorders>
              <w:right w:val="single" w:sz="18" w:space="0" w:color="595959" w:themeColor="text1" w:themeTint="A6"/>
            </w:tcBorders>
            <w:vAlign w:val="center"/>
          </w:tcPr>
          <w:p w14:paraId="68E07A46" w14:textId="77777777" w:rsidR="00F71CDE" w:rsidRPr="00F538E3" w:rsidRDefault="00F71CDE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614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C00000"/>
            </w:tcBorders>
            <w:vAlign w:val="center"/>
          </w:tcPr>
          <w:p w14:paraId="06BFB363" w14:textId="521BD2B8" w:rsidR="00F71CDE" w:rsidRPr="00F538E3" w:rsidRDefault="00F71CDE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W</w:t>
            </w:r>
          </w:p>
        </w:tc>
        <w:tc>
          <w:tcPr>
            <w:tcW w:w="6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519C49" w14:textId="106FD119" w:rsidR="00F71CDE" w:rsidRPr="00F538E3" w:rsidRDefault="00F71CDE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I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C0000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CE53C49" w14:textId="2CB56B9F" w:rsidR="00F71CDE" w:rsidRPr="00F538E3" w:rsidRDefault="00F71CDE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R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146BD53" w14:textId="46EE8DCD" w:rsidR="00F71CDE" w:rsidRPr="00F538E3" w:rsidRDefault="00F71CDE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U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1D9ECDA" w14:textId="48C2BF8C" w:rsidR="00F71CDE" w:rsidRPr="00F538E3" w:rsidRDefault="00F71CDE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S</w:t>
            </w:r>
          </w:p>
        </w:tc>
        <w:tc>
          <w:tcPr>
            <w:tcW w:w="2431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62DD0F0" w14:textId="3A922C81" w:rsidR="00F71CDE" w:rsidRPr="00F538E3" w:rsidRDefault="00F71CDE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</w:tr>
      <w:tr w:rsidR="00F46884" w:rsidRPr="00F538E3" w14:paraId="582590BD" w14:textId="77777777" w:rsidTr="00F46884">
        <w:trPr>
          <w:jc w:val="center"/>
        </w:trPr>
        <w:tc>
          <w:tcPr>
            <w:tcW w:w="586" w:type="dxa"/>
            <w:vAlign w:val="center"/>
          </w:tcPr>
          <w:p w14:paraId="2ECA4747" w14:textId="77777777" w:rsidR="00F46884" w:rsidRPr="00F538E3" w:rsidRDefault="00F46884" w:rsidP="00F46884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3621" w:type="dxa"/>
            <w:gridSpan w:val="6"/>
            <w:tcBorders>
              <w:bottom w:val="single" w:sz="18" w:space="0" w:color="595959" w:themeColor="text1" w:themeTint="A6"/>
              <w:right w:val="single" w:sz="18" w:space="0" w:color="C00000"/>
            </w:tcBorders>
            <w:vAlign w:val="center"/>
          </w:tcPr>
          <w:p w14:paraId="1F0E8931" w14:textId="7777777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B1D0F4" w14:textId="48D23BBE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O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C0000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FA9E44D" w14:textId="479EAA0A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C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3A838A2" w14:textId="2CEE13D5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Z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79196D1" w14:textId="447B8FD2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Y</w:t>
            </w:r>
          </w:p>
        </w:tc>
        <w:tc>
          <w:tcPr>
            <w:tcW w:w="2431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44E3A76" w14:textId="702166DB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</w:tr>
      <w:tr w:rsidR="00F46884" w:rsidRPr="00F538E3" w14:paraId="40ED2530" w14:textId="77777777" w:rsidTr="00F46884">
        <w:trPr>
          <w:jc w:val="center"/>
        </w:trPr>
        <w:tc>
          <w:tcPr>
            <w:tcW w:w="586" w:type="dxa"/>
            <w:tcBorders>
              <w:right w:val="single" w:sz="18" w:space="0" w:color="595959" w:themeColor="text1" w:themeTint="A6"/>
            </w:tcBorders>
            <w:vAlign w:val="center"/>
          </w:tcPr>
          <w:p w14:paraId="7C3BB7BA" w14:textId="77777777" w:rsidR="00F46884" w:rsidRPr="00F538E3" w:rsidRDefault="00F46884" w:rsidP="00F46884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587" w:type="dxa"/>
            <w:tcBorders>
              <w:top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56E7A5BA" w14:textId="46B67611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U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9E86155" w14:textId="7DB1390B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C</w:t>
            </w:r>
          </w:p>
        </w:tc>
        <w:tc>
          <w:tcPr>
            <w:tcW w:w="603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2EAA74A" w14:textId="29EC6936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Z</w:t>
            </w:r>
          </w:p>
        </w:tc>
        <w:tc>
          <w:tcPr>
            <w:tcW w:w="605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F207834" w14:textId="32E29CFE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U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BB0572F" w14:textId="2DE0C52D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L</w:t>
            </w:r>
          </w:p>
        </w:tc>
        <w:tc>
          <w:tcPr>
            <w:tcW w:w="614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C00000"/>
            </w:tcBorders>
            <w:vAlign w:val="center"/>
          </w:tcPr>
          <w:p w14:paraId="570D6D08" w14:textId="3588AECF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E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CA645" w14:textId="0E3FE2BF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N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C0000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B238128" w14:textId="41492203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I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auto"/>
              <w:right w:val="single" w:sz="18" w:space="0" w:color="595959" w:themeColor="text1" w:themeTint="A6"/>
            </w:tcBorders>
            <w:vAlign w:val="center"/>
          </w:tcPr>
          <w:p w14:paraId="3C1E9813" w14:textId="03ADEE59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E</w:t>
            </w:r>
          </w:p>
        </w:tc>
        <w:tc>
          <w:tcPr>
            <w:tcW w:w="3037" w:type="dxa"/>
            <w:gridSpan w:val="5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41C68CC" w14:textId="1153F082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</w:tr>
      <w:tr w:rsidR="00F46884" w:rsidRPr="00F538E3" w14:paraId="180FD762" w14:textId="77777777" w:rsidTr="00F46884">
        <w:trPr>
          <w:jc w:val="center"/>
        </w:trPr>
        <w:tc>
          <w:tcPr>
            <w:tcW w:w="586" w:type="dxa"/>
            <w:vAlign w:val="center"/>
          </w:tcPr>
          <w:p w14:paraId="324984A1" w14:textId="77777777" w:rsidR="00F46884" w:rsidRPr="00F538E3" w:rsidRDefault="00F46884" w:rsidP="00F46884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2401" w:type="dxa"/>
            <w:gridSpan w:val="4"/>
            <w:tcBorders>
              <w:top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4FB8A101" w14:textId="7777777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9058764" w14:textId="715088DD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L</w:t>
            </w:r>
          </w:p>
        </w:tc>
        <w:tc>
          <w:tcPr>
            <w:tcW w:w="614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C00000"/>
            </w:tcBorders>
            <w:vAlign w:val="center"/>
          </w:tcPr>
          <w:p w14:paraId="6427F3F9" w14:textId="399F6BBD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E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C77FFB" w14:textId="43EA7F12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K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18" w:space="0" w:color="C0000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5F85A8EF" w14:textId="33F5096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A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5AEB044" w14:textId="5A7682CB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R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9ACF992" w14:textId="0F847F70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Z</w:t>
            </w:r>
          </w:p>
        </w:tc>
        <w:tc>
          <w:tcPr>
            <w:tcW w:w="2431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3FBA5AD" w14:textId="60C3C58D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</w:tr>
      <w:tr w:rsidR="00F46884" w:rsidRPr="00F538E3" w14:paraId="13153C0F" w14:textId="77777777" w:rsidTr="00F46884">
        <w:trPr>
          <w:jc w:val="center"/>
        </w:trPr>
        <w:tc>
          <w:tcPr>
            <w:tcW w:w="586" w:type="dxa"/>
            <w:vAlign w:val="center"/>
          </w:tcPr>
          <w:p w14:paraId="305B5A83" w14:textId="77777777" w:rsidR="00F46884" w:rsidRPr="00F538E3" w:rsidRDefault="00F46884" w:rsidP="00F46884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3621" w:type="dxa"/>
            <w:gridSpan w:val="6"/>
            <w:tcBorders>
              <w:right w:val="single" w:sz="18" w:space="0" w:color="C00000"/>
            </w:tcBorders>
            <w:vAlign w:val="center"/>
          </w:tcPr>
          <w:p w14:paraId="3700AB73" w14:textId="77777777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6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BE264E" w14:textId="1619AC89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A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C0000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CD05BC6" w14:textId="6919AF6C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P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505D81D0" w14:textId="196BA3DE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T</w:t>
            </w:r>
          </w:p>
        </w:tc>
        <w:tc>
          <w:tcPr>
            <w:tcW w:w="60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E49DBF6" w14:textId="517A4920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E</w:t>
            </w:r>
          </w:p>
        </w:tc>
        <w:tc>
          <w:tcPr>
            <w:tcW w:w="614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2882636" w14:textId="5B54236B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K</w:t>
            </w:r>
          </w:p>
        </w:tc>
        <w:tc>
          <w:tcPr>
            <w:tcW w:w="60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C2EC827" w14:textId="45DFB50F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  <w:r w:rsidRPr="00F538E3">
              <w:rPr>
                <w:rFonts w:asciiTheme="majorHAnsi" w:hAnsiTheme="majorHAnsi" w:cstheme="minorHAnsi"/>
                <w:szCs w:val="24"/>
              </w:rPr>
              <w:t>A</w:t>
            </w:r>
          </w:p>
        </w:tc>
        <w:tc>
          <w:tcPr>
            <w:tcW w:w="1210" w:type="dxa"/>
            <w:gridSpan w:val="2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C12E2C" w14:textId="0145972B" w:rsidR="00F46884" w:rsidRPr="00F538E3" w:rsidRDefault="00F46884" w:rsidP="00F46884">
            <w:pPr>
              <w:suppressAutoHyphens/>
              <w:jc w:val="center"/>
              <w:rPr>
                <w:rFonts w:asciiTheme="majorHAnsi" w:hAnsiTheme="majorHAnsi" w:cstheme="minorHAnsi"/>
                <w:szCs w:val="24"/>
              </w:rPr>
            </w:pPr>
          </w:p>
        </w:tc>
      </w:tr>
    </w:tbl>
    <w:p w14:paraId="002064C0" w14:textId="15112AE6" w:rsidR="00FF5140" w:rsidRPr="00F538E3" w:rsidRDefault="007D5941" w:rsidP="007D5941">
      <w:pPr>
        <w:pStyle w:val="Akapitzlist"/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bookmarkStart w:id="5" w:name="_Hlk76146541"/>
      <w:bookmarkEnd w:id="4"/>
      <w:r w:rsidRPr="00F538E3">
        <w:rPr>
          <w:rFonts w:asciiTheme="majorHAnsi" w:hAnsiTheme="majorHAnsi" w:cstheme="minorHAnsi"/>
          <w:color w:val="171717"/>
          <w:szCs w:val="24"/>
        </w:rPr>
        <w:t>Mama Ci go podaje, gdy masz kaszel (jest płynny i gęsty).</w:t>
      </w:r>
    </w:p>
    <w:p w14:paraId="7E3D7C65" w14:textId="186767DF" w:rsidR="007D5941" w:rsidRPr="00F538E3" w:rsidRDefault="007D5941" w:rsidP="007D5941">
      <w:pPr>
        <w:pStyle w:val="Akapitzlist"/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>Dostajesz go czasami, gdy jesteś chory: „pik-ukłucie – już nie boli”.</w:t>
      </w:r>
    </w:p>
    <w:p w14:paraId="520886CA" w14:textId="557C8F15" w:rsidR="007D5941" w:rsidRPr="00F538E3" w:rsidRDefault="007D5941" w:rsidP="007D5941">
      <w:pPr>
        <w:pStyle w:val="Akapitzlist"/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>Kolor krwi.</w:t>
      </w:r>
    </w:p>
    <w:p w14:paraId="268A0DBE" w14:textId="77BD0040" w:rsidR="007D5941" w:rsidRPr="00F538E3" w:rsidRDefault="007D5941" w:rsidP="007D5941">
      <w:pPr>
        <w:pStyle w:val="Akapitzlist"/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>Podczas przeziębienia masz zazwyczaj katar i …</w:t>
      </w:r>
    </w:p>
    <w:p w14:paraId="28BF81CD" w14:textId="55D0E93F" w:rsidR="007D5941" w:rsidRPr="00F538E3" w:rsidRDefault="007D5941" w:rsidP="007D5941">
      <w:pPr>
        <w:pStyle w:val="Akapitzlist"/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>Dobre i złe w naszym organizmie.</w:t>
      </w:r>
    </w:p>
    <w:p w14:paraId="4A90EB9B" w14:textId="5CA65EBC" w:rsidR="007D5941" w:rsidRPr="00F538E3" w:rsidRDefault="007D5941" w:rsidP="007D5941">
      <w:pPr>
        <w:pStyle w:val="Akapitzlist"/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>Naklejasz go na skaleczenia.</w:t>
      </w:r>
    </w:p>
    <w:p w14:paraId="758D37F9" w14:textId="36A6A03B" w:rsidR="007D5941" w:rsidRPr="00F538E3" w:rsidRDefault="007D5941" w:rsidP="007D5941">
      <w:pPr>
        <w:pStyle w:val="Akapitzlist"/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>Może zaatakować nasze ciało oraz sprzęt komputerowy.</w:t>
      </w:r>
    </w:p>
    <w:p w14:paraId="315DD89E" w14:textId="64F7799A" w:rsidR="007D5941" w:rsidRPr="00F538E3" w:rsidRDefault="007D5941" w:rsidP="007D5941">
      <w:pPr>
        <w:pStyle w:val="Akapitzlist"/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>Dzięki nim widzisz.</w:t>
      </w:r>
    </w:p>
    <w:p w14:paraId="0500E4A9" w14:textId="78C52B5E" w:rsidR="007D5941" w:rsidRPr="00F538E3" w:rsidRDefault="007D5941" w:rsidP="007D5941">
      <w:pPr>
        <w:pStyle w:val="Akapitzlist"/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>Inaczej alergia.</w:t>
      </w:r>
    </w:p>
    <w:p w14:paraId="3F1DB08E" w14:textId="2BCAB366" w:rsidR="007D5941" w:rsidRPr="00F538E3" w:rsidRDefault="007D5941" w:rsidP="007D5941">
      <w:pPr>
        <w:pStyle w:val="Akapitzlist"/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>Wykwalifikowana osoba, leczy pacjentów, rozpoznaje choroby.</w:t>
      </w:r>
    </w:p>
    <w:p w14:paraId="20A9E482" w14:textId="00C1561C" w:rsidR="00F538E3" w:rsidRPr="00F538E3" w:rsidRDefault="007D5941" w:rsidP="00ED74E1">
      <w:pPr>
        <w:pStyle w:val="Akapitzlist"/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>Kupujesz w niej leki.</w:t>
      </w:r>
      <w:bookmarkEnd w:id="5"/>
    </w:p>
    <w:p w14:paraId="494E11DD" w14:textId="1B7989D8" w:rsidR="00ED74E1" w:rsidRPr="00F538E3" w:rsidRDefault="00ED74E1" w:rsidP="00ED74E1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b/>
          <w:bCs/>
          <w:color w:val="171717"/>
          <w:szCs w:val="24"/>
        </w:rPr>
      </w:pPr>
      <w:r w:rsidRPr="00F538E3">
        <w:rPr>
          <w:rFonts w:asciiTheme="majorHAnsi" w:hAnsiTheme="majorHAnsi" w:cstheme="minorHAnsi"/>
          <w:b/>
          <w:bCs/>
          <w:color w:val="171717"/>
          <w:szCs w:val="24"/>
        </w:rPr>
        <w:lastRenderedPageBreak/>
        <w:t>Odpowiedzi:</w:t>
      </w:r>
    </w:p>
    <w:p w14:paraId="0FD44DAC" w14:textId="44CBAB5D" w:rsidR="00F71CDE" w:rsidRPr="00F538E3" w:rsidRDefault="00F71CDE" w:rsidP="00F71CDE">
      <w:pPr>
        <w:pStyle w:val="Akapitzlist"/>
        <w:numPr>
          <w:ilvl w:val="0"/>
          <w:numId w:val="11"/>
        </w:num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 xml:space="preserve">SYROP, 2. ZASTRZYK, 3. CZERWONY, 4. KASZEL, 5. BAKTERIE, 6. PLASTER, 7. WIRUS, 8. OCZY, 9. UCZULENIE, 10. LEKARZ, 11. APTEKA </w:t>
      </w:r>
    </w:p>
    <w:p w14:paraId="3772C1F6" w14:textId="30B01C2E" w:rsidR="00FF5140" w:rsidRPr="00F538E3" w:rsidRDefault="00F71CDE" w:rsidP="00182162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b/>
          <w:bCs/>
          <w:color w:val="171717"/>
          <w:szCs w:val="24"/>
        </w:rPr>
        <w:t>Hasło:</w:t>
      </w:r>
      <w:r w:rsidRPr="00F538E3">
        <w:rPr>
          <w:rFonts w:asciiTheme="majorHAnsi" w:hAnsiTheme="majorHAnsi" w:cstheme="minorHAnsi"/>
          <w:color w:val="171717"/>
          <w:szCs w:val="24"/>
        </w:rPr>
        <w:t xml:space="preserve"> SZCZEPIONKA</w:t>
      </w:r>
    </w:p>
    <w:p w14:paraId="57876956" w14:textId="77777777" w:rsidR="00FF5140" w:rsidRPr="00F538E3" w:rsidRDefault="00FF5140" w:rsidP="00182162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</w:p>
    <w:p w14:paraId="0BA9C156" w14:textId="7EFDBC2C" w:rsidR="00182162" w:rsidRPr="00F538E3" w:rsidRDefault="00182162" w:rsidP="00182162">
      <w:pPr>
        <w:shd w:val="clear" w:color="auto" w:fill="D9E2F3" w:themeFill="accent1" w:themeFillTint="33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F538E3">
        <w:rPr>
          <w:rFonts w:asciiTheme="majorHAnsi" w:hAnsiTheme="majorHAnsi"/>
          <w:b/>
          <w:bCs/>
          <w:sz w:val="28"/>
          <w:szCs w:val="28"/>
        </w:rPr>
        <w:t xml:space="preserve">Punkt 6 – </w:t>
      </w:r>
      <w:r w:rsidR="00AF654A" w:rsidRPr="00F538E3">
        <w:rPr>
          <w:rFonts w:asciiTheme="majorHAnsi" w:hAnsiTheme="majorHAnsi"/>
          <w:b/>
          <w:bCs/>
          <w:sz w:val="28"/>
          <w:szCs w:val="28"/>
        </w:rPr>
        <w:t>BEZPIECZEŃSTWO TO PODSTAWA</w:t>
      </w:r>
    </w:p>
    <w:p w14:paraId="0A6AB49F" w14:textId="77777777" w:rsidR="00182162" w:rsidRPr="00F538E3" w:rsidRDefault="00182162" w:rsidP="00182162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t xml:space="preserve">Opis punktu/Tło: </w:t>
      </w:r>
    </w:p>
    <w:p w14:paraId="38FC8F5F" w14:textId="08E96F9D" w:rsidR="00563B67" w:rsidRPr="00F538E3" w:rsidRDefault="00563B67" w:rsidP="00F538E3">
      <w:p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Uczestnicy poznają zasady bezpieczeństwa podczas wakacji</w:t>
      </w:r>
      <w:r w:rsidR="00C64441" w:rsidRPr="00F538E3">
        <w:rPr>
          <w:rFonts w:asciiTheme="majorHAnsi" w:hAnsiTheme="majorHAnsi"/>
          <w:szCs w:val="24"/>
        </w:rPr>
        <w:t xml:space="preserve">. </w:t>
      </w:r>
      <w:r w:rsidRPr="00F538E3">
        <w:rPr>
          <w:rFonts w:asciiTheme="majorHAnsi" w:hAnsiTheme="majorHAnsi"/>
          <w:szCs w:val="24"/>
        </w:rPr>
        <w:t>Każda z grup będzie miała za zadanie przygotować zasady bezpieczeństwa związane z 4 obszarami:</w:t>
      </w:r>
    </w:p>
    <w:p w14:paraId="4C1501EF" w14:textId="3F0F0E18" w:rsidR="00563B67" w:rsidRPr="00F538E3" w:rsidRDefault="00563B67" w:rsidP="00F538E3">
      <w:pPr>
        <w:pStyle w:val="Akapitzlist"/>
        <w:numPr>
          <w:ilvl w:val="0"/>
          <w:numId w:val="13"/>
        </w:num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Bezpieczeństwo nad wodą</w:t>
      </w:r>
    </w:p>
    <w:p w14:paraId="5CF8002B" w14:textId="3F9C8CE7" w:rsidR="00563B67" w:rsidRPr="00F538E3" w:rsidRDefault="00563B67" w:rsidP="00F538E3">
      <w:pPr>
        <w:pStyle w:val="Akapitzlist"/>
        <w:numPr>
          <w:ilvl w:val="0"/>
          <w:numId w:val="13"/>
        </w:num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Bezpieczeństwo w górach</w:t>
      </w:r>
    </w:p>
    <w:p w14:paraId="312B635D" w14:textId="73D6601E" w:rsidR="00563B67" w:rsidRPr="00F538E3" w:rsidRDefault="00563B67" w:rsidP="00F538E3">
      <w:pPr>
        <w:pStyle w:val="Akapitzlist"/>
        <w:numPr>
          <w:ilvl w:val="0"/>
          <w:numId w:val="13"/>
        </w:num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Spacer na łąkę lub do lasu</w:t>
      </w:r>
    </w:p>
    <w:p w14:paraId="4567F322" w14:textId="3955E703" w:rsidR="00C64441" w:rsidRPr="00F538E3" w:rsidRDefault="00563B67" w:rsidP="00C64441">
      <w:pPr>
        <w:pStyle w:val="Akapitzlist"/>
        <w:numPr>
          <w:ilvl w:val="0"/>
          <w:numId w:val="13"/>
        </w:numPr>
        <w:rPr>
          <w:rFonts w:asciiTheme="majorHAnsi" w:hAnsiTheme="majorHAnsi"/>
          <w:szCs w:val="24"/>
        </w:rPr>
      </w:pPr>
      <w:r w:rsidRPr="00F538E3">
        <w:rPr>
          <w:rFonts w:asciiTheme="majorHAnsi" w:hAnsiTheme="majorHAnsi"/>
          <w:szCs w:val="24"/>
        </w:rPr>
        <w:t>Wyprawa rowerowa</w:t>
      </w:r>
      <w:r w:rsidR="00430817" w:rsidRPr="00F538E3">
        <w:rPr>
          <w:rFonts w:asciiTheme="majorHAnsi" w:hAnsiTheme="majorHAnsi"/>
          <w:szCs w:val="24"/>
        </w:rPr>
        <w:t>.</w:t>
      </w:r>
    </w:p>
    <w:p w14:paraId="2E0EB75A" w14:textId="194D4BF7" w:rsidR="00C64441" w:rsidRPr="00F538E3" w:rsidRDefault="00C64441" w:rsidP="00C64441">
      <w:pPr>
        <w:rPr>
          <w:rFonts w:asciiTheme="majorHAnsi" w:hAnsiTheme="majorHAnsi"/>
          <w:b/>
          <w:bCs/>
          <w:szCs w:val="24"/>
        </w:rPr>
      </w:pPr>
      <w:r w:rsidRPr="00F538E3">
        <w:rPr>
          <w:rFonts w:asciiTheme="majorHAnsi" w:hAnsiTheme="majorHAnsi"/>
          <w:b/>
          <w:bCs/>
          <w:szCs w:val="24"/>
        </w:rPr>
        <w:t>Zadanie polega na:</w:t>
      </w:r>
    </w:p>
    <w:p w14:paraId="6C50DDA4" w14:textId="55E7A96F" w:rsidR="00563B67" w:rsidRPr="00F538E3" w:rsidRDefault="00C64441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Patrol losuje jeden z 4 obszarów. Dostaje czas na b</w:t>
      </w:r>
      <w:r w:rsidR="00563B67" w:rsidRPr="00F538E3">
        <w:rPr>
          <w:rFonts w:asciiTheme="majorHAnsi" w:hAnsiTheme="majorHAnsi" w:cs="Calibri Light"/>
          <w:color w:val="171717"/>
          <w:sz w:val="24"/>
          <w:szCs w:val="24"/>
        </w:rPr>
        <w:t xml:space="preserve">urzę mózgów </w:t>
      </w:r>
      <w:r w:rsidRPr="00F538E3">
        <w:rPr>
          <w:rFonts w:asciiTheme="majorHAnsi" w:hAnsiTheme="majorHAnsi" w:cs="Calibri Light"/>
          <w:color w:val="171717"/>
          <w:sz w:val="24"/>
          <w:szCs w:val="24"/>
        </w:rPr>
        <w:t>i napisanie na kartce przynajmniej 5 punktów - zasad bezpieczeństwa związanych z konkretnym obszarem. Czas ok.</w:t>
      </w:r>
      <w:r w:rsidR="00563B67" w:rsidRPr="00F538E3">
        <w:rPr>
          <w:rFonts w:asciiTheme="majorHAnsi" w:hAnsiTheme="majorHAnsi" w:cs="Calibri Light"/>
          <w:color w:val="171717"/>
          <w:sz w:val="24"/>
          <w:szCs w:val="24"/>
        </w:rPr>
        <w:t xml:space="preserve"> 10 minut. Po tym czasie każda z grup prezentuje swoje pomysły, zapisując je np. na dużej kartce/flipcharcie itd. Po zakończeniu omawiania przez daną grupę, pozostali uczestnicy mogą uzupełnić te zasady, podając własne pomysły.</w:t>
      </w:r>
    </w:p>
    <w:p w14:paraId="335BE97B" w14:textId="77777777" w:rsidR="00A2374C" w:rsidRPr="00F538E3" w:rsidRDefault="00A2374C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</w:p>
    <w:p w14:paraId="7553D596" w14:textId="6818EB93" w:rsidR="00563B67" w:rsidRPr="00F538E3" w:rsidRDefault="00563B67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Pomoc dla prowadzącego (przykładowe zasady):</w:t>
      </w:r>
    </w:p>
    <w:p w14:paraId="1F1242B7" w14:textId="77777777" w:rsidR="00A2374C" w:rsidRPr="00F538E3" w:rsidRDefault="00A2374C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</w:p>
    <w:p w14:paraId="2C35C2D2" w14:textId="77777777" w:rsidR="00563B67" w:rsidRPr="00F538E3" w:rsidRDefault="00563B67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b/>
          <w:bCs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b/>
          <w:bCs/>
          <w:color w:val="171717"/>
          <w:sz w:val="24"/>
          <w:szCs w:val="24"/>
        </w:rPr>
        <w:t>BEZPIECZEŃSTWO NAD WODĄ</w:t>
      </w:r>
    </w:p>
    <w:p w14:paraId="257FB859" w14:textId="77777777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Kąpiel w miejscach dozwolonych i pod opieką dorosłych</w:t>
      </w:r>
    </w:p>
    <w:p w14:paraId="2FD001CE" w14:textId="77777777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Słuchamy się poleceń ratownika, jeśli jest przy danym kąpielisku</w:t>
      </w:r>
    </w:p>
    <w:p w14:paraId="59E1FCA6" w14:textId="77777777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Nie kąpiemy się w rwących rzekach- może nas porwać nurt</w:t>
      </w:r>
    </w:p>
    <w:p w14:paraId="4DA64AB7" w14:textId="77777777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Kąpiemy się w bezpiecznych miejscach- unikamy zapór, mostów, dzikich plaż, brudnej wody</w:t>
      </w:r>
    </w:p>
    <w:p w14:paraId="7F8D2339" w14:textId="77777777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Pamiętamy o smarowaniu się kremem z filtrem UV</w:t>
      </w:r>
    </w:p>
    <w:p w14:paraId="648D2C41" w14:textId="77777777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Pamiętajmy o nakryciu głowy i okularach przeciwsłonecznych</w:t>
      </w:r>
    </w:p>
    <w:p w14:paraId="16E79ED8" w14:textId="77777777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Unikamy skoków do wody- mogą skończyć się trwałym uszkodzeniem ciała</w:t>
      </w:r>
    </w:p>
    <w:p w14:paraId="4EC58728" w14:textId="77777777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Na łódce, kajaku itd. zakładamy kapok</w:t>
      </w:r>
    </w:p>
    <w:p w14:paraId="0ADED656" w14:textId="77777777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Po długim przebywaniu na słońcu, należy ochłodzić się w cieniu, a przy wchodzeniu do wody, powoli oswajać z nią swoje ciała, małymi krokami, aby uniknąć szoku termicznego w wodzie</w:t>
      </w:r>
    </w:p>
    <w:p w14:paraId="21D15BB0" w14:textId="77777777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Pijemy dużo wody</w:t>
      </w:r>
    </w:p>
    <w:p w14:paraId="77B73C7C" w14:textId="77777777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Mieć przy sobie apteczkę</w:t>
      </w:r>
    </w:p>
    <w:p w14:paraId="4B98612D" w14:textId="2F8C4019" w:rsidR="00563B67" w:rsidRPr="00F538E3" w:rsidRDefault="00563B67" w:rsidP="00F538E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Mieć naładowany telefon</w:t>
      </w:r>
    </w:p>
    <w:p w14:paraId="3283C90A" w14:textId="77777777" w:rsidR="00F538E3" w:rsidRPr="00F538E3" w:rsidRDefault="00F538E3" w:rsidP="00F538E3">
      <w:pPr>
        <w:pStyle w:val="Tekstpodstawowy"/>
        <w:spacing w:after="0" w:line="240" w:lineRule="auto"/>
        <w:ind w:left="720"/>
        <w:jc w:val="both"/>
        <w:rPr>
          <w:rFonts w:asciiTheme="majorHAnsi" w:hAnsiTheme="majorHAnsi" w:cs="Calibri Light"/>
          <w:color w:val="171717"/>
          <w:sz w:val="24"/>
          <w:szCs w:val="24"/>
        </w:rPr>
      </w:pPr>
    </w:p>
    <w:p w14:paraId="0FEC69F3" w14:textId="6728DCFE" w:rsidR="00A2374C" w:rsidRDefault="00A2374C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</w:p>
    <w:p w14:paraId="25B2E39A" w14:textId="77777777" w:rsidR="00315525" w:rsidRPr="00F538E3" w:rsidRDefault="00315525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</w:p>
    <w:p w14:paraId="2FD4C634" w14:textId="77777777" w:rsidR="00563B67" w:rsidRPr="00F538E3" w:rsidRDefault="00563B67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b/>
          <w:bCs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b/>
          <w:bCs/>
          <w:color w:val="171717"/>
          <w:sz w:val="24"/>
          <w:szCs w:val="24"/>
        </w:rPr>
        <w:lastRenderedPageBreak/>
        <w:t>BEZPIECZEŃSTWO W GÓRACH</w:t>
      </w:r>
    </w:p>
    <w:p w14:paraId="10C47DFA" w14:textId="77777777" w:rsidR="00563B67" w:rsidRPr="00F538E3" w:rsidRDefault="00563B67" w:rsidP="00F538E3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Należy mieć ze sobą naładowaną komórkę i znać numer GOPR: 601 100 300</w:t>
      </w:r>
    </w:p>
    <w:p w14:paraId="5D21A56D" w14:textId="77777777" w:rsidR="00563B67" w:rsidRPr="00F538E3" w:rsidRDefault="00563B67" w:rsidP="00F538E3">
      <w:pPr>
        <w:pStyle w:val="Tekstpodstawowy"/>
        <w:numPr>
          <w:ilvl w:val="0"/>
          <w:numId w:val="15"/>
        </w:numPr>
        <w:spacing w:after="0" w:line="240" w:lineRule="auto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Na wędrówkę najlepiej wyruszyć wczesną porą, aby wrócić do miejsca noclegowego/docelowego przed zmrokiem</w:t>
      </w:r>
    </w:p>
    <w:p w14:paraId="6ED43CFB" w14:textId="77777777" w:rsidR="00563B67" w:rsidRPr="00F538E3" w:rsidRDefault="00563B67" w:rsidP="00F538E3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Planować trasę- pogoda, indywidualne umiejętności, czas</w:t>
      </w:r>
    </w:p>
    <w:p w14:paraId="5F346916" w14:textId="77777777" w:rsidR="00563B67" w:rsidRPr="00F538E3" w:rsidRDefault="00563B67" w:rsidP="00F538E3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Zabrać ze sobą mapę terenu</w:t>
      </w:r>
    </w:p>
    <w:p w14:paraId="78B04D3A" w14:textId="77777777" w:rsidR="00563B67" w:rsidRPr="00F538E3" w:rsidRDefault="00563B67" w:rsidP="00F538E3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Sprawdzić czy po drodze są jakieś schroniska itd., gdzie będzie można się schronić w razie zmiany pogody</w:t>
      </w:r>
    </w:p>
    <w:p w14:paraId="1E8F9AEA" w14:textId="77777777" w:rsidR="00563B67" w:rsidRPr="00F538E3" w:rsidRDefault="00563B67" w:rsidP="00F538E3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Zapakować do plecaka płaszcz przeciwdeszczowy, czapkę, okulary przeciwsłoneczne, zapasowe skarpetki itd.</w:t>
      </w:r>
    </w:p>
    <w:p w14:paraId="0636CBC4" w14:textId="77777777" w:rsidR="00563B67" w:rsidRPr="00F538E3" w:rsidRDefault="00563B67" w:rsidP="00F538E3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Zabrać ze sobą prowiant- najlepiej baton energetyczny lub czekolada (dużo węglowodanów)</w:t>
      </w:r>
    </w:p>
    <w:p w14:paraId="7F33DFFD" w14:textId="77777777" w:rsidR="00563B67" w:rsidRPr="00F538E3" w:rsidRDefault="00563B67" w:rsidP="00F538E3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Przed wyjściem poinformować kogoś, gdzie się wybieramy, z kim, jakim szlakiem i o której planujemy wrócić</w:t>
      </w:r>
    </w:p>
    <w:p w14:paraId="0424D92F" w14:textId="77777777" w:rsidR="00563B67" w:rsidRPr="00F538E3" w:rsidRDefault="00563B67" w:rsidP="00F538E3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Pijemy dużo wody</w:t>
      </w:r>
    </w:p>
    <w:p w14:paraId="14ACA5B0" w14:textId="7BA94380" w:rsidR="00563B67" w:rsidRPr="00F538E3" w:rsidRDefault="00563B67" w:rsidP="00F538E3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Mieć przy sobie apteczkę</w:t>
      </w:r>
    </w:p>
    <w:p w14:paraId="278F767E" w14:textId="77777777" w:rsidR="00A2374C" w:rsidRPr="00F538E3" w:rsidRDefault="00A2374C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</w:p>
    <w:p w14:paraId="3E5CFA99" w14:textId="77777777" w:rsidR="00563B67" w:rsidRPr="00F538E3" w:rsidRDefault="00563B67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b/>
          <w:bCs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b/>
          <w:bCs/>
          <w:color w:val="171717"/>
          <w:sz w:val="24"/>
          <w:szCs w:val="24"/>
        </w:rPr>
        <w:t>SPACER NA ŁĄKĘ LUB DO LASU</w:t>
      </w:r>
    </w:p>
    <w:p w14:paraId="10069920" w14:textId="77777777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W lesie poruszać się po wydeptanych ścieżkach (inaczej łatwo się zgubić)</w:t>
      </w:r>
    </w:p>
    <w:p w14:paraId="682D166C" w14:textId="77777777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Nie zbliżamy się do dzikich zwierząt</w:t>
      </w:r>
    </w:p>
    <w:p w14:paraId="24C2171C" w14:textId="77777777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Nie dokarmiamy dzikich zwierząt</w:t>
      </w:r>
    </w:p>
    <w:p w14:paraId="44FD59E6" w14:textId="77777777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Nie rzucać się do ucieczki, gdy spotkamy dzikie zwierzę (może za nami pobiec), można zrobić ewentualnie kilka kroków w tył, nie patrzymy mu w oczy i nie pokazujemy zębów</w:t>
      </w:r>
    </w:p>
    <w:p w14:paraId="466EA665" w14:textId="77777777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Stosować preparaty przeciw kleszczom, komarom itd.</w:t>
      </w:r>
    </w:p>
    <w:p w14:paraId="1DF2425E" w14:textId="77777777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Nie rozpalamy ogniska w lesie i jego pobliżu</w:t>
      </w:r>
    </w:p>
    <w:p w14:paraId="71E8C32C" w14:textId="77777777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W przypadku zauważenia pożaru dzwonimy na straż pożarną</w:t>
      </w:r>
    </w:p>
    <w:p w14:paraId="09946394" w14:textId="77777777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Dbamy o odpowiedni ubiór- kryte buty, długie spodnie, nakrycie głowy</w:t>
      </w:r>
    </w:p>
    <w:p w14:paraId="1CBCCA28" w14:textId="77777777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Prowiant</w:t>
      </w:r>
    </w:p>
    <w:p w14:paraId="11A42C83" w14:textId="77777777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Pijemy dużo wody</w:t>
      </w:r>
    </w:p>
    <w:p w14:paraId="624C581B" w14:textId="77777777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Mieć przy sobie apteczkę</w:t>
      </w:r>
    </w:p>
    <w:p w14:paraId="25DCFEB1" w14:textId="45C19651" w:rsidR="00563B67" w:rsidRPr="00F538E3" w:rsidRDefault="00563B67" w:rsidP="00F538E3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Mieć naładowany telefon</w:t>
      </w:r>
    </w:p>
    <w:p w14:paraId="2EB07366" w14:textId="77777777" w:rsidR="00A2374C" w:rsidRPr="00F538E3" w:rsidRDefault="00A2374C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</w:p>
    <w:p w14:paraId="2A23A1F2" w14:textId="77777777" w:rsidR="00563B67" w:rsidRPr="00F538E3" w:rsidRDefault="00563B67" w:rsidP="00A2374C">
      <w:pPr>
        <w:pStyle w:val="Tekstpodstawowy"/>
        <w:spacing w:after="0" w:line="240" w:lineRule="auto"/>
        <w:jc w:val="both"/>
        <w:rPr>
          <w:rFonts w:asciiTheme="majorHAnsi" w:hAnsiTheme="majorHAnsi" w:cs="Calibri Light"/>
          <w:b/>
          <w:bCs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b/>
          <w:bCs/>
          <w:color w:val="171717"/>
          <w:sz w:val="24"/>
          <w:szCs w:val="24"/>
        </w:rPr>
        <w:t>WYPRAWA ROWEROWA</w:t>
      </w:r>
    </w:p>
    <w:p w14:paraId="34088BFE" w14:textId="77777777" w:rsidR="00563B67" w:rsidRPr="00F538E3" w:rsidRDefault="00563B67" w:rsidP="00F538E3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Starać się podróżować minimum w 2 osoby</w:t>
      </w:r>
    </w:p>
    <w:p w14:paraId="46EF6943" w14:textId="77777777" w:rsidR="00563B67" w:rsidRPr="00F538E3" w:rsidRDefault="00563B67" w:rsidP="00F538E3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Jeździmy w kasku</w:t>
      </w:r>
    </w:p>
    <w:p w14:paraId="69A60EF2" w14:textId="77777777" w:rsidR="00563B67" w:rsidRPr="00F538E3" w:rsidRDefault="00563B67" w:rsidP="00F538E3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Zwalniać na krętych drogach</w:t>
      </w:r>
    </w:p>
    <w:p w14:paraId="2298516D" w14:textId="77777777" w:rsidR="00563B67" w:rsidRPr="00F538E3" w:rsidRDefault="00563B67" w:rsidP="00F538E3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Mieć przy sobie apteczkę</w:t>
      </w:r>
    </w:p>
    <w:p w14:paraId="48789192" w14:textId="77777777" w:rsidR="00563B67" w:rsidRPr="00F538E3" w:rsidRDefault="00563B67" w:rsidP="00F538E3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Sygnalizowanie skrętów ręką</w:t>
      </w:r>
    </w:p>
    <w:p w14:paraId="5475791C" w14:textId="77777777" w:rsidR="00563B67" w:rsidRPr="00F538E3" w:rsidRDefault="00563B67" w:rsidP="00F538E3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="Calibri Light"/>
          <w:color w:val="171717"/>
          <w:sz w:val="24"/>
          <w:szCs w:val="24"/>
        </w:rPr>
      </w:pPr>
      <w:r w:rsidRPr="00F538E3">
        <w:rPr>
          <w:rFonts w:asciiTheme="majorHAnsi" w:hAnsiTheme="majorHAnsi" w:cs="Calibri Light"/>
          <w:color w:val="171717"/>
          <w:sz w:val="24"/>
          <w:szCs w:val="24"/>
        </w:rPr>
        <w:t>Słuchamy i obserwujemy otoczenie- czy nie zbliża się pojazd itd.</w:t>
      </w:r>
    </w:p>
    <w:p w14:paraId="11BAA196" w14:textId="39B416AA" w:rsidR="00182162" w:rsidRPr="00F538E3" w:rsidRDefault="00563B67" w:rsidP="00F538E3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szCs w:val="24"/>
        </w:rPr>
      </w:pPr>
      <w:r w:rsidRPr="00F538E3">
        <w:rPr>
          <w:rFonts w:asciiTheme="majorHAnsi" w:hAnsiTheme="majorHAnsi" w:cs="Calibri Light"/>
          <w:color w:val="171717"/>
          <w:szCs w:val="24"/>
        </w:rPr>
        <w:t>Mieć naładowany telefon</w:t>
      </w:r>
    </w:p>
    <w:p w14:paraId="724A2857" w14:textId="26746255" w:rsidR="00182162" w:rsidRPr="00F538E3" w:rsidRDefault="00182162" w:rsidP="00182162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</w:p>
    <w:p w14:paraId="59ED1E0F" w14:textId="78A714B7" w:rsidR="00F538E3" w:rsidRPr="00F538E3" w:rsidRDefault="00F538E3" w:rsidP="00182162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</w:p>
    <w:p w14:paraId="3CD2A691" w14:textId="784CECB4" w:rsidR="00F538E3" w:rsidRPr="00F538E3" w:rsidRDefault="00F538E3" w:rsidP="00182162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</w:p>
    <w:p w14:paraId="3A21A20A" w14:textId="690B818B" w:rsidR="00F538E3" w:rsidRDefault="00F538E3" w:rsidP="00182162">
      <w:pPr>
        <w:shd w:val="clear" w:color="auto" w:fill="FFFFFF"/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</w:p>
    <w:p w14:paraId="21FA993A" w14:textId="75BD0976" w:rsidR="00182162" w:rsidRPr="00F538E3" w:rsidRDefault="00182162" w:rsidP="00182162">
      <w:pPr>
        <w:shd w:val="clear" w:color="auto" w:fill="D9E2F3" w:themeFill="accent1" w:themeFillTint="33"/>
        <w:rPr>
          <w:rFonts w:asciiTheme="majorHAnsi" w:hAnsiTheme="majorHAnsi" w:cstheme="minorHAnsi"/>
          <w:b/>
          <w:bCs/>
          <w:color w:val="FF0000"/>
          <w:sz w:val="28"/>
          <w:szCs w:val="28"/>
        </w:rPr>
      </w:pPr>
      <w:r w:rsidRPr="00F538E3">
        <w:rPr>
          <w:rFonts w:asciiTheme="majorHAnsi" w:hAnsiTheme="majorHAnsi" w:cstheme="minorHAnsi"/>
          <w:b/>
          <w:bCs/>
          <w:sz w:val="28"/>
          <w:szCs w:val="28"/>
        </w:rPr>
        <w:lastRenderedPageBreak/>
        <w:t xml:space="preserve">Punkt </w:t>
      </w:r>
      <w:r w:rsidR="00C64441" w:rsidRPr="00F538E3">
        <w:rPr>
          <w:rFonts w:asciiTheme="majorHAnsi" w:hAnsiTheme="majorHAnsi" w:cstheme="minorHAnsi"/>
          <w:b/>
          <w:bCs/>
          <w:sz w:val="28"/>
          <w:szCs w:val="28"/>
        </w:rPr>
        <w:t>7</w:t>
      </w:r>
      <w:r w:rsidRPr="00F538E3">
        <w:rPr>
          <w:rFonts w:asciiTheme="majorHAnsi" w:hAnsiTheme="majorHAnsi" w:cstheme="minorHAnsi"/>
          <w:b/>
          <w:bCs/>
          <w:sz w:val="28"/>
          <w:szCs w:val="28"/>
        </w:rPr>
        <w:t xml:space="preserve"> – </w:t>
      </w:r>
      <w:r w:rsidR="00AF654A" w:rsidRPr="00F538E3">
        <w:rPr>
          <w:rFonts w:asciiTheme="majorHAnsi" w:hAnsiTheme="majorHAnsi" w:cstheme="minorHAnsi"/>
          <w:b/>
          <w:bCs/>
          <w:sz w:val="28"/>
          <w:szCs w:val="28"/>
        </w:rPr>
        <w:t>POTRAFIĘ I JUŻ</w:t>
      </w:r>
    </w:p>
    <w:p w14:paraId="25D51738" w14:textId="6C63D6C6" w:rsidR="00182162" w:rsidRPr="00F538E3" w:rsidRDefault="00182162" w:rsidP="00182162">
      <w:pPr>
        <w:rPr>
          <w:rFonts w:asciiTheme="majorHAnsi" w:hAnsiTheme="majorHAnsi" w:cstheme="minorHAnsi"/>
          <w:b/>
          <w:bCs/>
          <w:szCs w:val="24"/>
        </w:rPr>
      </w:pPr>
      <w:r w:rsidRPr="00F538E3">
        <w:rPr>
          <w:rFonts w:asciiTheme="majorHAnsi" w:hAnsiTheme="majorHAnsi" w:cstheme="minorHAnsi"/>
          <w:b/>
          <w:bCs/>
          <w:szCs w:val="24"/>
        </w:rPr>
        <w:t>Opis punktu/Tło:</w:t>
      </w:r>
      <w:r w:rsidR="006443DA" w:rsidRPr="00F538E3">
        <w:rPr>
          <w:rFonts w:asciiTheme="majorHAnsi" w:hAnsiTheme="majorHAnsi" w:cstheme="minorHAnsi"/>
          <w:b/>
          <w:bCs/>
          <w:szCs w:val="24"/>
        </w:rPr>
        <w:t xml:space="preserve"> </w:t>
      </w:r>
    </w:p>
    <w:p w14:paraId="5E0781BE" w14:textId="1ABB966E" w:rsidR="00A2374C" w:rsidRPr="00F538E3" w:rsidRDefault="00563B67" w:rsidP="00F538E3">
      <w:pPr>
        <w:suppressAutoHyphens/>
        <w:spacing w:after="0" w:line="276" w:lineRule="auto"/>
        <w:rPr>
          <w:rFonts w:asciiTheme="majorHAnsi" w:hAnsiTheme="majorHAnsi" w:cstheme="minorHAnsi"/>
          <w:bCs/>
          <w:color w:val="171717"/>
          <w:szCs w:val="24"/>
        </w:rPr>
      </w:pPr>
      <w:r w:rsidRPr="00F538E3">
        <w:rPr>
          <w:rFonts w:asciiTheme="majorHAnsi" w:hAnsiTheme="majorHAnsi" w:cstheme="minorHAnsi"/>
          <w:bCs/>
          <w:color w:val="171717"/>
          <w:szCs w:val="24"/>
        </w:rPr>
        <w:t>Nauka poprawnego zakładania maseczki, rękawiczek, dezynfekcji rąk</w:t>
      </w:r>
      <w:r w:rsidR="00F538E3" w:rsidRPr="00F538E3">
        <w:rPr>
          <w:rFonts w:asciiTheme="majorHAnsi" w:hAnsiTheme="majorHAnsi" w:cstheme="minorHAnsi"/>
          <w:bCs/>
          <w:color w:val="171717"/>
          <w:szCs w:val="24"/>
        </w:rPr>
        <w:t>.</w:t>
      </w:r>
    </w:p>
    <w:p w14:paraId="39D9D34F" w14:textId="2F92FCE3" w:rsidR="00A2374C" w:rsidRPr="00F538E3" w:rsidRDefault="00A2374C">
      <w:pPr>
        <w:rPr>
          <w:rFonts w:asciiTheme="majorHAnsi" w:hAnsiTheme="majorHAnsi" w:cstheme="minorHAnsi"/>
          <w:szCs w:val="24"/>
        </w:rPr>
      </w:pPr>
      <w:r w:rsidRPr="00F538E3">
        <w:rPr>
          <w:rFonts w:asciiTheme="majorHAnsi" w:hAnsiTheme="maj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4FC4A9D" wp14:editId="049237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57607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35826" w14:textId="73316532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490432E3" w14:textId="412114E4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D2B5448" w14:textId="724D25BF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14ADF731" w14:textId="70F0CE5E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6129D57F" w14:textId="1CF051F7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4A8528A0" w14:textId="71746F4B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1ADE830A" w14:textId="6555D499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8C9D3BD" w14:textId="61CCD18D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098FEA8A" w14:textId="71255B37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412937D4" w14:textId="654F9AC0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39F0B6AE" w14:textId="629CFF82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3C031750" w14:textId="5DA21FEB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FAF5BA1" w14:textId="755B007C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3F2E7C73" w14:textId="756914BA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5B4D1250" w14:textId="36C472E3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978308E" w14:textId="02EB7302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1DA7C8C7" w14:textId="48CE44D9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C341F69" w14:textId="66A5CC2B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01968356" w14:textId="06393B6F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5CA9C5D9" w14:textId="781807D4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4CF1437B" w14:textId="5EB69C13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1E8E6F4E" w14:textId="5950B41D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081A9FE5" w14:textId="0074C220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1A48065E" w14:textId="5828F53A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05CB6995" w14:textId="679E2BB4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39FF8988" w14:textId="1B4C0AE3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4F4A7032" w14:textId="45774FC9" w:rsidR="00A2374C" w:rsidRPr="00F538E3" w:rsidRDefault="00A2374C">
      <w:pPr>
        <w:rPr>
          <w:rFonts w:asciiTheme="majorHAnsi" w:hAnsiTheme="majorHAnsi" w:cstheme="minorHAnsi"/>
          <w:szCs w:val="24"/>
        </w:rPr>
      </w:pPr>
      <w:r w:rsidRPr="00F538E3">
        <w:rPr>
          <w:rFonts w:asciiTheme="majorHAnsi" w:hAnsiTheme="majorHAnsi" w:cs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D3CA81E" wp14:editId="161AF0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86410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BF1A0" w14:textId="77777777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5EFC1984" w14:textId="086BCEB3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AE5522A" w14:textId="3A8DE462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707F563F" w14:textId="601C9623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43B8A23E" w14:textId="1D350316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15C41F50" w14:textId="1FF1FC02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15D9831" w14:textId="1EA463DF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3983436" w14:textId="2117B910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6234C31" w14:textId="332EC22D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3DC120A" w14:textId="4CACCD5E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1C4F70C8" w14:textId="2EA67622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430EC926" w14:textId="294785A2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37DE4EA0" w14:textId="667B217F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1CC0E905" w14:textId="2FB81D2A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45439E83" w14:textId="4E24E1A7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77F1AA3E" w14:textId="0D1CFFEB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C92835C" w14:textId="0BC6219D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4B04388F" w14:textId="7BFAAC73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5AB6A433" w14:textId="2BC60C13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67C9FCAE" w14:textId="4AEF9FDD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65D4B667" w14:textId="2C667472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718E09E2" w14:textId="711E2673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CB5F3A7" w14:textId="5B511A78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51714E66" w14:textId="02D992F9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6FE80DDB" w14:textId="34687BA1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275B9DA4" w14:textId="77777777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34787BA6" w14:textId="0D2C50A5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781E8C66" w14:textId="77777777" w:rsidR="00A2374C" w:rsidRPr="00F538E3" w:rsidRDefault="00A2374C">
      <w:pPr>
        <w:rPr>
          <w:rFonts w:asciiTheme="majorHAnsi" w:hAnsiTheme="majorHAnsi" w:cstheme="minorHAnsi"/>
          <w:szCs w:val="24"/>
        </w:rPr>
      </w:pPr>
    </w:p>
    <w:p w14:paraId="56A5256C" w14:textId="46F46E8F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  <w:r w:rsidRPr="00F538E3">
        <w:rPr>
          <w:rFonts w:asciiTheme="majorHAnsi" w:hAnsiTheme="majorHAnsi" w:cstheme="minorHAnsi"/>
          <w:b/>
          <w:bCs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A424309" wp14:editId="361A2E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811974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DC9D2" w14:textId="7777777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186DE360" w14:textId="2B44F37D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0F3DC1F4" w14:textId="4F466251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5A368B80" w14:textId="799291AD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06EB946F" w14:textId="16AA2019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179E1449" w14:textId="267CE6A6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20A935A3" w14:textId="167B850F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1BAC57EF" w14:textId="3DB62A3D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107F4BC4" w14:textId="7E8A5D5D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1D2CBDB6" w14:textId="5876AB95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5BA1635F" w14:textId="596E1119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6E92C0E6" w14:textId="0EFF2913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6DD77892" w14:textId="7E395B7E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7977E4AF" w14:textId="078D0DC8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49565D0A" w14:textId="113C28FE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4BFD6261" w14:textId="52B3EF5D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5BF2B19A" w14:textId="0894539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3D5777E3" w14:textId="5F9F0380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72561CA4" w14:textId="6C95A2EE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43987F45" w14:textId="4C5748D1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4B915018" w14:textId="20BA7E3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2D88C120" w14:textId="7265A47D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406454A2" w14:textId="7777777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26EDD208" w14:textId="7777777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5393FFD0" w14:textId="7777777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291A08E4" w14:textId="257FEA72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3751CC77" w14:textId="581DBBC8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07B9DD99" w14:textId="0076E651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6C6E5996" w14:textId="606FB71E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38D0E75F" w14:textId="2530B4A0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  <w:r w:rsidRPr="00F538E3">
        <w:rPr>
          <w:rFonts w:asciiTheme="majorHAnsi" w:hAnsiTheme="majorHAnsi" w:cstheme="minorHAnsi"/>
          <w:b/>
          <w:b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588E1B6A" wp14:editId="69F3D8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6259830"/>
            <wp:effectExtent l="0" t="0" r="0" b="762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5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CFDFF8" w14:textId="7777777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7E7DE443" w14:textId="7777777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3D983BB1" w14:textId="7777777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125FB02A" w14:textId="7777777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24365B15" w14:textId="7777777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</w:p>
    <w:p w14:paraId="22F6D0F8" w14:textId="4ACF9578" w:rsidR="00680F73" w:rsidRPr="00F538E3" w:rsidRDefault="00680F73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18A5F443" w14:textId="319875BF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40E9FE32" w14:textId="6BC9ADE3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3320C29F" w14:textId="0AD709A2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76994458" w14:textId="70DFE285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58020093" w14:textId="5FDCF5C5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3ACD75C3" w14:textId="772B8298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5B3DE95E" w14:textId="712EA791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25DF5F83" w14:textId="055FE58E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4AF63E92" w14:textId="63CB338A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0585206F" w14:textId="5F39F9FF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4E3883E7" w14:textId="69290DB5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66FFBBF5" w14:textId="7BDA92B9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0B3BB28E" w14:textId="0C3DA211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337F2DA9" w14:textId="31076AD0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04996CCE" w14:textId="0CEFDA01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688B108F" w14:textId="3A0720A1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3E7BA2CB" w14:textId="28212B93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1B917A79" w14:textId="3714462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1FD429FA" w14:textId="295B0D33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4C5D9CFC" w14:textId="3E5C427E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20CD815A" w14:textId="1DBF9ABC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b/>
          <w:bCs/>
          <w:szCs w:val="24"/>
        </w:rPr>
      </w:pPr>
      <w:r w:rsidRPr="00F538E3">
        <w:rPr>
          <w:rFonts w:asciiTheme="majorHAnsi" w:hAnsiTheme="majorHAnsi" w:cstheme="minorHAnsi"/>
          <w:b/>
          <w:bCs/>
          <w:szCs w:val="24"/>
        </w:rPr>
        <w:lastRenderedPageBreak/>
        <w:t>Zakończenie</w:t>
      </w:r>
      <w:r w:rsidR="00C14E9D">
        <w:rPr>
          <w:rFonts w:asciiTheme="majorHAnsi" w:hAnsiTheme="majorHAnsi" w:cstheme="minorHAnsi"/>
          <w:b/>
          <w:bCs/>
          <w:szCs w:val="24"/>
        </w:rPr>
        <w:t xml:space="preserve"> – MAPA MYŚLI</w:t>
      </w:r>
    </w:p>
    <w:p w14:paraId="1698A58C" w14:textId="2300B129" w:rsidR="00C14E9D" w:rsidRDefault="00A2374C" w:rsidP="00A2374C">
      <w:pPr>
        <w:shd w:val="clear" w:color="auto" w:fill="FFFFFF"/>
        <w:tabs>
          <w:tab w:val="left" w:pos="709"/>
        </w:tabs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  <w:r w:rsidRPr="00F538E3">
        <w:rPr>
          <w:rFonts w:asciiTheme="majorHAnsi" w:hAnsiTheme="majorHAnsi" w:cstheme="minorHAnsi"/>
          <w:color w:val="171717"/>
          <w:szCs w:val="24"/>
        </w:rPr>
        <w:t xml:space="preserve">Na koniec </w:t>
      </w:r>
      <w:r w:rsidR="00FF7FFC">
        <w:rPr>
          <w:rFonts w:asciiTheme="majorHAnsi" w:hAnsiTheme="majorHAnsi" w:cstheme="minorHAnsi"/>
          <w:color w:val="171717"/>
          <w:szCs w:val="24"/>
        </w:rPr>
        <w:t>patrolowy/wychowawca</w:t>
      </w:r>
      <w:r w:rsidRPr="00F538E3">
        <w:rPr>
          <w:rFonts w:asciiTheme="majorHAnsi" w:hAnsiTheme="majorHAnsi" w:cstheme="minorHAnsi"/>
          <w:color w:val="171717"/>
          <w:szCs w:val="24"/>
        </w:rPr>
        <w:t xml:space="preserve"> pyta uczestników, co zapamiętali i zapisuje te rzeczy na brystolu/kartce w formie mapy myśli</w:t>
      </w:r>
      <w:r w:rsidR="00FF7FFC">
        <w:rPr>
          <w:rFonts w:asciiTheme="majorHAnsi" w:hAnsiTheme="majorHAnsi" w:cstheme="minorHAnsi"/>
          <w:color w:val="171717"/>
          <w:szCs w:val="24"/>
        </w:rPr>
        <w:t>.</w:t>
      </w:r>
      <w:r w:rsidRPr="00F538E3">
        <w:rPr>
          <w:rFonts w:asciiTheme="majorHAnsi" w:hAnsiTheme="majorHAnsi" w:cstheme="minorHAnsi"/>
          <w:color w:val="171717"/>
          <w:szCs w:val="24"/>
        </w:rPr>
        <w:t xml:space="preserve"> Gratuluje </w:t>
      </w:r>
      <w:r w:rsidR="00FF7FFC">
        <w:rPr>
          <w:rFonts w:asciiTheme="majorHAnsi" w:hAnsiTheme="majorHAnsi" w:cstheme="minorHAnsi"/>
          <w:color w:val="171717"/>
          <w:szCs w:val="24"/>
        </w:rPr>
        <w:t xml:space="preserve">też </w:t>
      </w:r>
      <w:r w:rsidRPr="00F538E3">
        <w:rPr>
          <w:rFonts w:asciiTheme="majorHAnsi" w:hAnsiTheme="majorHAnsi" w:cstheme="minorHAnsi"/>
          <w:color w:val="171717"/>
          <w:szCs w:val="24"/>
        </w:rPr>
        <w:t xml:space="preserve">wszystkim uczestnikom pozytywnego przejścia </w:t>
      </w:r>
      <w:r w:rsidR="00F46139">
        <w:rPr>
          <w:rFonts w:asciiTheme="majorHAnsi" w:hAnsiTheme="majorHAnsi" w:cstheme="minorHAnsi"/>
          <w:color w:val="171717"/>
          <w:szCs w:val="24"/>
        </w:rPr>
        <w:t>wszystkich punktów</w:t>
      </w:r>
      <w:r w:rsidRPr="00F538E3">
        <w:rPr>
          <w:rFonts w:asciiTheme="majorHAnsi" w:hAnsiTheme="majorHAnsi" w:cstheme="minorHAnsi"/>
          <w:color w:val="171717"/>
          <w:szCs w:val="24"/>
        </w:rPr>
        <w:t>.</w:t>
      </w:r>
    </w:p>
    <w:p w14:paraId="6C9947B0" w14:textId="77777777" w:rsidR="00315525" w:rsidRDefault="00315525" w:rsidP="00A2374C">
      <w:pPr>
        <w:shd w:val="clear" w:color="auto" w:fill="FFFFFF"/>
        <w:tabs>
          <w:tab w:val="left" w:pos="709"/>
        </w:tabs>
        <w:spacing w:before="120" w:after="0" w:line="276" w:lineRule="auto"/>
        <w:jc w:val="both"/>
        <w:rPr>
          <w:rFonts w:asciiTheme="majorHAnsi" w:hAnsiTheme="majorHAnsi" w:cstheme="minorHAnsi"/>
          <w:color w:val="171717"/>
          <w:szCs w:val="24"/>
        </w:rPr>
      </w:pPr>
    </w:p>
    <w:p w14:paraId="06E8247A" w14:textId="0A5AC933" w:rsidR="00A2374C" w:rsidRPr="00315525" w:rsidRDefault="00C14E9D" w:rsidP="00A2374C">
      <w:pPr>
        <w:shd w:val="clear" w:color="auto" w:fill="FFFFFF"/>
        <w:tabs>
          <w:tab w:val="left" w:pos="709"/>
        </w:tabs>
        <w:spacing w:before="120" w:after="0" w:line="276" w:lineRule="auto"/>
        <w:jc w:val="both"/>
        <w:rPr>
          <w:rFonts w:asciiTheme="majorHAnsi" w:hAnsiTheme="majorHAnsi" w:cstheme="minorHAnsi"/>
          <w:i/>
          <w:iCs/>
          <w:color w:val="171717"/>
          <w:szCs w:val="24"/>
        </w:rPr>
      </w:pPr>
      <w:r w:rsidRPr="00315525">
        <w:rPr>
          <w:rFonts w:asciiTheme="majorHAnsi" w:hAnsiTheme="majorHAnsi" w:cstheme="minorHAnsi"/>
          <w:i/>
          <w:iCs/>
          <w:color w:val="171717"/>
          <w:szCs w:val="24"/>
        </w:rPr>
        <w:t xml:space="preserve">UWAGA! Z tak przygotowanych map myśli wszystkich obozowych patroli przygotowujemy wystawę na obozowej stołówce/świetlicy.   </w:t>
      </w:r>
    </w:p>
    <w:p w14:paraId="746FB888" w14:textId="7D0734A9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187C2FF5" w14:textId="6C3390A8" w:rsidR="00A2374C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11415B72" w14:textId="77777777" w:rsidR="00FF7FFC" w:rsidRPr="00F538E3" w:rsidRDefault="00FF7FF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4C83D806" w14:textId="79034ECB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0EF2C22D" w14:textId="120FF8B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09C53915" w14:textId="6E2BA1BC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1AE8919A" w14:textId="67266E6D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48672F41" w14:textId="398C9A6B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p w14:paraId="620CD17D" w14:textId="77777777" w:rsidR="00A2374C" w:rsidRPr="00F538E3" w:rsidRDefault="00A2374C" w:rsidP="00A2374C">
      <w:pPr>
        <w:tabs>
          <w:tab w:val="left" w:pos="709"/>
        </w:tabs>
        <w:rPr>
          <w:rFonts w:asciiTheme="majorHAnsi" w:hAnsiTheme="majorHAnsi" w:cstheme="minorHAnsi"/>
          <w:szCs w:val="24"/>
        </w:rPr>
      </w:pPr>
    </w:p>
    <w:sectPr w:rsidR="00A2374C" w:rsidRPr="00F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8086" w14:textId="77777777" w:rsidR="00BB5354" w:rsidRDefault="00BB5354" w:rsidP="00F538E3">
      <w:pPr>
        <w:spacing w:after="0" w:line="240" w:lineRule="auto"/>
      </w:pPr>
      <w:r>
        <w:separator/>
      </w:r>
    </w:p>
  </w:endnote>
  <w:endnote w:type="continuationSeparator" w:id="0">
    <w:p w14:paraId="0722C25A" w14:textId="77777777" w:rsidR="00BB5354" w:rsidRDefault="00BB5354" w:rsidP="00F5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711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5565" w14:textId="77777777" w:rsidR="00BB5354" w:rsidRDefault="00BB5354" w:rsidP="00F538E3">
      <w:pPr>
        <w:spacing w:after="0" w:line="240" w:lineRule="auto"/>
      </w:pPr>
      <w:r>
        <w:separator/>
      </w:r>
    </w:p>
  </w:footnote>
  <w:footnote w:type="continuationSeparator" w:id="0">
    <w:p w14:paraId="63404EA1" w14:textId="77777777" w:rsidR="00BB5354" w:rsidRDefault="00BB5354" w:rsidP="00F53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75D"/>
    <w:multiLevelType w:val="hybridMultilevel"/>
    <w:tmpl w:val="CADE3998"/>
    <w:lvl w:ilvl="0" w:tplc="9824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843"/>
    <w:multiLevelType w:val="hybridMultilevel"/>
    <w:tmpl w:val="E7124118"/>
    <w:lvl w:ilvl="0" w:tplc="9824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297"/>
    <w:multiLevelType w:val="hybridMultilevel"/>
    <w:tmpl w:val="197C0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A0B7C"/>
    <w:multiLevelType w:val="hybridMultilevel"/>
    <w:tmpl w:val="8C028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7B90"/>
    <w:multiLevelType w:val="hybridMultilevel"/>
    <w:tmpl w:val="0E6A731A"/>
    <w:lvl w:ilvl="0" w:tplc="9824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543B"/>
    <w:multiLevelType w:val="hybridMultilevel"/>
    <w:tmpl w:val="82CE9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E76"/>
    <w:multiLevelType w:val="hybridMultilevel"/>
    <w:tmpl w:val="9744ADB0"/>
    <w:lvl w:ilvl="0" w:tplc="7E585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A3473"/>
    <w:multiLevelType w:val="hybridMultilevel"/>
    <w:tmpl w:val="9F806306"/>
    <w:lvl w:ilvl="0" w:tplc="9824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2832"/>
    <w:multiLevelType w:val="hybridMultilevel"/>
    <w:tmpl w:val="63EA8610"/>
    <w:lvl w:ilvl="0" w:tplc="9824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819D2"/>
    <w:multiLevelType w:val="hybridMultilevel"/>
    <w:tmpl w:val="4464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614F4"/>
    <w:multiLevelType w:val="hybridMultilevel"/>
    <w:tmpl w:val="9A52D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01062"/>
    <w:multiLevelType w:val="hybridMultilevel"/>
    <w:tmpl w:val="6BF88CCC"/>
    <w:lvl w:ilvl="0" w:tplc="9824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0015C"/>
    <w:multiLevelType w:val="hybridMultilevel"/>
    <w:tmpl w:val="BD5CF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7203E1"/>
    <w:multiLevelType w:val="hybridMultilevel"/>
    <w:tmpl w:val="E4DA1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3190"/>
    <w:multiLevelType w:val="hybridMultilevel"/>
    <w:tmpl w:val="5ACA62CA"/>
    <w:lvl w:ilvl="0" w:tplc="9824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56CC4"/>
    <w:multiLevelType w:val="hybridMultilevel"/>
    <w:tmpl w:val="4EC2D1B6"/>
    <w:lvl w:ilvl="0" w:tplc="F5BCC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3C0A6A"/>
    <w:multiLevelType w:val="hybridMultilevel"/>
    <w:tmpl w:val="7FAC76AA"/>
    <w:lvl w:ilvl="0" w:tplc="9824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10"/>
  </w:num>
  <w:num w:numId="9">
    <w:abstractNumId w:val="15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16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73"/>
    <w:rsid w:val="00182162"/>
    <w:rsid w:val="00190B35"/>
    <w:rsid w:val="001B3E5B"/>
    <w:rsid w:val="001D286A"/>
    <w:rsid w:val="0025414C"/>
    <w:rsid w:val="002666E1"/>
    <w:rsid w:val="00315525"/>
    <w:rsid w:val="00321E59"/>
    <w:rsid w:val="00322377"/>
    <w:rsid w:val="003231FB"/>
    <w:rsid w:val="0038079C"/>
    <w:rsid w:val="003F4670"/>
    <w:rsid w:val="00430817"/>
    <w:rsid w:val="00483479"/>
    <w:rsid w:val="00563B67"/>
    <w:rsid w:val="00577881"/>
    <w:rsid w:val="00587018"/>
    <w:rsid w:val="005D1B79"/>
    <w:rsid w:val="006443DA"/>
    <w:rsid w:val="00680F73"/>
    <w:rsid w:val="006A5ADD"/>
    <w:rsid w:val="006C6CE7"/>
    <w:rsid w:val="00756E8E"/>
    <w:rsid w:val="007D5941"/>
    <w:rsid w:val="007F55C3"/>
    <w:rsid w:val="00837C4B"/>
    <w:rsid w:val="008E4A88"/>
    <w:rsid w:val="008F3905"/>
    <w:rsid w:val="00941B96"/>
    <w:rsid w:val="00962C9C"/>
    <w:rsid w:val="00986782"/>
    <w:rsid w:val="00A073E1"/>
    <w:rsid w:val="00A2035E"/>
    <w:rsid w:val="00A2374C"/>
    <w:rsid w:val="00A477FF"/>
    <w:rsid w:val="00AF654A"/>
    <w:rsid w:val="00BB5354"/>
    <w:rsid w:val="00BF44A4"/>
    <w:rsid w:val="00C14E9D"/>
    <w:rsid w:val="00C36022"/>
    <w:rsid w:val="00C64441"/>
    <w:rsid w:val="00C875E2"/>
    <w:rsid w:val="00CA724F"/>
    <w:rsid w:val="00E738A4"/>
    <w:rsid w:val="00E84121"/>
    <w:rsid w:val="00ED74E1"/>
    <w:rsid w:val="00EE03EB"/>
    <w:rsid w:val="00F46139"/>
    <w:rsid w:val="00F46884"/>
    <w:rsid w:val="00F538E3"/>
    <w:rsid w:val="00F71CDE"/>
    <w:rsid w:val="00F809F9"/>
    <w:rsid w:val="00FB5EFE"/>
    <w:rsid w:val="00FF514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2B403"/>
  <w14:defaultImageDpi w14:val="32767"/>
  <w15:chartTrackingRefBased/>
  <w15:docId w15:val="{8CB7A1D1-69FC-4D18-8EB6-75DDD296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018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hgkelc">
    <w:name w:val="hgkelc"/>
    <w:basedOn w:val="Domylnaczcionkaakapitu"/>
    <w:rsid w:val="00A2035E"/>
  </w:style>
  <w:style w:type="paragraph" w:styleId="Tekstpodstawowy">
    <w:name w:val="Body Text"/>
    <w:basedOn w:val="Normalny"/>
    <w:link w:val="TekstpodstawowyZnak"/>
    <w:rsid w:val="00563B67"/>
    <w:pPr>
      <w:suppressAutoHyphens/>
      <w:spacing w:after="140" w:line="288" w:lineRule="auto"/>
    </w:pPr>
    <w:rPr>
      <w:rFonts w:ascii="Calibri" w:eastAsia="Calibri" w:hAnsi="Calibri" w:cs="font711"/>
      <w:color w:val="00000A"/>
      <w:kern w:val="1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63B67"/>
    <w:rPr>
      <w:rFonts w:ascii="Calibri" w:eastAsia="Calibri" w:hAnsi="Calibri" w:cs="font711"/>
      <w:color w:val="00000A"/>
      <w:kern w:val="1"/>
    </w:rPr>
  </w:style>
  <w:style w:type="paragraph" w:styleId="Akapitzlist">
    <w:name w:val="List Paragraph"/>
    <w:basedOn w:val="Normalny"/>
    <w:uiPriority w:val="34"/>
    <w:qFormat/>
    <w:rsid w:val="00C64441"/>
    <w:pPr>
      <w:ind w:left="720"/>
      <w:contextualSpacing/>
    </w:pPr>
  </w:style>
  <w:style w:type="table" w:styleId="Tabela-Siatka">
    <w:name w:val="Table Grid"/>
    <w:basedOn w:val="Standardowy"/>
    <w:uiPriority w:val="39"/>
    <w:rsid w:val="007D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D7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4E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3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5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BCFC-6979-42E7-A21C-B925C5A9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Wasilewska</dc:creator>
  <cp:keywords/>
  <dc:description/>
  <cp:lastModifiedBy>Anna Wasilewska</cp:lastModifiedBy>
  <cp:revision>3</cp:revision>
  <dcterms:created xsi:type="dcterms:W3CDTF">2021-07-04T19:35:00Z</dcterms:created>
  <dcterms:modified xsi:type="dcterms:W3CDTF">2021-07-04T19:38:00Z</dcterms:modified>
</cp:coreProperties>
</file>